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02F5" w14:textId="77777777" w:rsidR="00491EDB" w:rsidRPr="00AE7535" w:rsidRDefault="00491EDB" w:rsidP="00491EDB">
      <w:pPr>
        <w:spacing w:after="0" w:line="240" w:lineRule="auto"/>
        <w:rPr>
          <w:rFonts w:eastAsia="Calibri" w:cstheme="minorHAnsi"/>
          <w:b/>
        </w:rPr>
      </w:pPr>
    </w:p>
    <w:p w14:paraId="6A7A2454" w14:textId="7F63C1E9" w:rsidR="00F426ED" w:rsidRPr="00AE7535" w:rsidRDefault="00D91C8D" w:rsidP="00E9080A">
      <w:pPr>
        <w:spacing w:after="0" w:line="240" w:lineRule="auto"/>
        <w:rPr>
          <w:rFonts w:eastAsia="Calibri" w:cstheme="minorHAnsi"/>
          <w:b/>
        </w:rPr>
      </w:pPr>
      <w:r>
        <w:rPr>
          <w:rFonts w:eastAsia="Calibri" w:cstheme="minorHAnsi"/>
          <w:b/>
        </w:rPr>
        <w:t xml:space="preserve">Canada – Les tout nouveaux </w:t>
      </w:r>
      <w:proofErr w:type="spellStart"/>
      <w:r>
        <w:rPr>
          <w:rFonts w:eastAsia="Calibri" w:cstheme="minorHAnsi"/>
          <w:b/>
        </w:rPr>
        <w:t>Wagoneer</w:t>
      </w:r>
      <w:proofErr w:type="spellEnd"/>
      <w:r>
        <w:rPr>
          <w:rFonts w:eastAsia="Calibri" w:cstheme="minorHAnsi"/>
          <w:b/>
        </w:rPr>
        <w:t xml:space="preserve"> et Grand </w:t>
      </w:r>
      <w:proofErr w:type="spellStart"/>
      <w:r>
        <w:rPr>
          <w:rFonts w:eastAsia="Calibri" w:cstheme="minorHAnsi"/>
          <w:b/>
        </w:rPr>
        <w:t>Wagoneer</w:t>
      </w:r>
      <w:proofErr w:type="spellEnd"/>
      <w:r>
        <w:rPr>
          <w:rFonts w:eastAsia="Calibri" w:cstheme="minorHAnsi"/>
          <w:b/>
        </w:rPr>
        <w:t> 2022 : la renaissance d’une figure américaine emblématique haut de gamme établit une nouvelle norme de sophistication, d’authenticité et de mobilité moderne</w:t>
      </w:r>
    </w:p>
    <w:p w14:paraId="6AD0949D" w14:textId="77777777" w:rsidR="00DF0B12" w:rsidRPr="00AE7535" w:rsidRDefault="00DF0B12" w:rsidP="00491EDB">
      <w:pPr>
        <w:spacing w:after="0" w:line="240" w:lineRule="auto"/>
        <w:rPr>
          <w:rFonts w:eastAsia="Calibri" w:cstheme="minorHAnsi"/>
          <w:b/>
        </w:rPr>
      </w:pPr>
    </w:p>
    <w:p w14:paraId="5EE22CAA" w14:textId="77777777" w:rsidR="00D73171" w:rsidRPr="00AE7535" w:rsidRDefault="00910C1A" w:rsidP="004B21CF">
      <w:pPr>
        <w:spacing w:after="0" w:line="240" w:lineRule="auto"/>
        <w:jc w:val="center"/>
        <w:rPr>
          <w:rFonts w:eastAsia="Calibri" w:cstheme="minorHAnsi"/>
        </w:rPr>
      </w:pPr>
      <w:r>
        <w:rPr>
          <w:rFonts w:eastAsia="Calibri" w:cstheme="minorHAnsi"/>
          <w:i/>
        </w:rPr>
        <w:t>Des compétences 4x4 légendaire, un comportement supérieur sur route et un design moderne qui respire le savoir-faire et l’héritage américains tout en offrant une foule de caractéristiques de sécurité et de technologie de pointe</w:t>
      </w:r>
    </w:p>
    <w:p w14:paraId="25D869AC" w14:textId="0DA6C0C6" w:rsidR="00E67DC4" w:rsidRDefault="00E67DC4" w:rsidP="00477D68">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Le retour du </w:t>
      </w:r>
      <w:proofErr w:type="spellStart"/>
      <w:r>
        <w:rPr>
          <w:rFonts w:eastAsia="Times New Roman" w:cstheme="minorHAnsi"/>
          <w:color w:val="000000"/>
        </w:rPr>
        <w:t>Wagoneer</w:t>
      </w:r>
      <w:proofErr w:type="spellEnd"/>
      <w:r>
        <w:rPr>
          <w:rFonts w:eastAsia="Times New Roman" w:cstheme="minorHAnsi"/>
          <w:color w:val="000000"/>
        </w:rPr>
        <w:t xml:space="preserve"> en tant que prolongation haut de gamme de la marque Jeep</w:t>
      </w:r>
      <w:r>
        <w:rPr>
          <w:rFonts w:eastAsia="Times New Roman" w:cstheme="minorHAnsi"/>
          <w:color w:val="000000"/>
          <w:vertAlign w:val="subscript"/>
        </w:rPr>
        <w:t>®</w:t>
      </w:r>
      <w:r>
        <w:rPr>
          <w:rFonts w:eastAsia="Times New Roman" w:cstheme="minorHAnsi"/>
          <w:color w:val="000000"/>
          <w:sz w:val="18"/>
        </w:rPr>
        <w:t xml:space="preserve"> </w:t>
      </w:r>
      <w:r>
        <w:rPr>
          <w:rFonts w:eastAsia="Times New Roman" w:cstheme="minorHAnsi"/>
          <w:color w:val="000000"/>
        </w:rPr>
        <w:t>marque la renaissance d’une figure américaine haut de gamme emblématique</w:t>
      </w:r>
    </w:p>
    <w:p w14:paraId="7A5AC53F" w14:textId="77777777" w:rsidR="00EA2CA0" w:rsidRDefault="00EA2CA0" w:rsidP="00EA2CA0">
      <w:pPr>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Ancrée dans l’héritage de la marque Jeep, la gamme de véhicules </w:t>
      </w:r>
      <w:proofErr w:type="spellStart"/>
      <w:r>
        <w:rPr>
          <w:rFonts w:eastAsia="Times New Roman" w:cstheme="minorHAnsi"/>
          <w:color w:val="000000"/>
        </w:rPr>
        <w:t>Wagoneer</w:t>
      </w:r>
      <w:proofErr w:type="spellEnd"/>
      <w:r>
        <w:rPr>
          <w:rFonts w:eastAsia="Times New Roman" w:cstheme="minorHAnsi"/>
          <w:color w:val="000000"/>
        </w:rPr>
        <w:t xml:space="preserve"> redéfinira le « haut de gamme américain » et offrira une expérience client unique</w:t>
      </w:r>
    </w:p>
    <w:p w14:paraId="074DF2F5" w14:textId="77777777" w:rsidR="008A2FAB" w:rsidRPr="00AA5D3F" w:rsidRDefault="008A2FAB" w:rsidP="008A2FAB">
      <w:pPr>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 xml:space="preserve">Les compétences légendaires de trois systèmes 4x4 : Quadra-Trac I, Quadra-Trac II et Quadra-Drive II avec rapport d’engrenages à forte démultiplication actif et différentiel autobloquant électronique arrière </w:t>
      </w:r>
    </w:p>
    <w:p w14:paraId="546E583A" w14:textId="523677FE" w:rsidR="008A2FAB" w:rsidRDefault="00372A8E" w:rsidP="008A2FAB">
      <w:pPr>
        <w:pStyle w:val="ListParagraph"/>
        <w:numPr>
          <w:ilvl w:val="1"/>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Rapport à très forte démultiplication de </w:t>
      </w:r>
      <w:proofErr w:type="gramStart"/>
      <w:r>
        <w:rPr>
          <w:rFonts w:eastAsia="Times New Roman" w:cstheme="minorHAnsi"/>
          <w:color w:val="000000"/>
        </w:rPr>
        <w:t>48:</w:t>
      </w:r>
      <w:proofErr w:type="gramEnd"/>
      <w:r>
        <w:rPr>
          <w:rFonts w:eastAsia="Times New Roman" w:cstheme="minorHAnsi"/>
          <w:color w:val="000000"/>
        </w:rPr>
        <w:t xml:space="preserve">1 </w:t>
      </w:r>
    </w:p>
    <w:p w14:paraId="283B7DE4" w14:textId="77777777" w:rsidR="008A2FAB" w:rsidRDefault="008A2FAB" w:rsidP="008A2FAB">
      <w:pPr>
        <w:pStyle w:val="ListParagraph"/>
        <w:numPr>
          <w:ilvl w:val="1"/>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Système de gestion de la motricité </w:t>
      </w:r>
      <w:proofErr w:type="spellStart"/>
      <w:r>
        <w:rPr>
          <w:rFonts w:eastAsia="Times New Roman" w:cstheme="minorHAnsi"/>
          <w:color w:val="000000"/>
        </w:rPr>
        <w:t>Selec</w:t>
      </w:r>
      <w:proofErr w:type="spellEnd"/>
      <w:r>
        <w:rPr>
          <w:rFonts w:eastAsia="Times New Roman" w:cstheme="minorHAnsi"/>
          <w:color w:val="000000"/>
        </w:rPr>
        <w:t>-Terrain</w:t>
      </w:r>
    </w:p>
    <w:p w14:paraId="0D595EFC" w14:textId="05EF8EAB" w:rsidR="008A2FAB" w:rsidRDefault="00372A8E" w:rsidP="008A2FAB">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Un passage à gué pouvant atteindre 61 cm (24 po)</w:t>
      </w:r>
    </w:p>
    <w:p w14:paraId="389DA424" w14:textId="0A63FAB8" w:rsidR="00183FB5" w:rsidRDefault="008F6397" w:rsidP="008A2FAB">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 xml:space="preserve">La suspension pneumatique Quadra-Lift offre une grande souplesse et une garde au sol de 25 cm (10 po) </w:t>
      </w:r>
    </w:p>
    <w:p w14:paraId="12AED492" w14:textId="0E70835F" w:rsidR="00032FBA" w:rsidRPr="0038495C" w:rsidRDefault="00032FBA" w:rsidP="008A2FAB">
      <w:pPr>
        <w:pStyle w:val="ListParagraph"/>
        <w:numPr>
          <w:ilvl w:val="1"/>
          <w:numId w:val="2"/>
        </w:numPr>
        <w:spacing w:after="0" w:line="240" w:lineRule="auto"/>
        <w:textAlignment w:val="baseline"/>
        <w:rPr>
          <w:rFonts w:eastAsia="Times New Roman" w:cstheme="minorHAnsi"/>
          <w:color w:val="000000"/>
        </w:rPr>
      </w:pPr>
      <w:r>
        <w:rPr>
          <w:rFonts w:eastAsia="Times New Roman" w:cstheme="minorHAnsi"/>
          <w:color w:val="000000"/>
        </w:rPr>
        <w:t>Capacité de remorquage allant jusqu’à 4 536 kg (10 000 lb), la plus élevée de sa catégorie</w:t>
      </w:r>
    </w:p>
    <w:p w14:paraId="581D9032" w14:textId="77777777" w:rsidR="00716D4D" w:rsidRPr="007D44F8" w:rsidRDefault="0008192D" w:rsidP="00716D4D">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L</w:t>
      </w:r>
      <w:r>
        <w:t>e style extérieur s</w:t>
      </w:r>
      <w:r>
        <w:rPr>
          <w:rFonts w:eastAsia="Times New Roman" w:cstheme="minorHAnsi"/>
          <w:color w:val="000000"/>
        </w:rPr>
        <w:t>’affirme par un design confiant et élégant et une silhouette intemporelle. Il incarne l’authenticité américaine avec un savoir-faire artisanal</w:t>
      </w:r>
    </w:p>
    <w:p w14:paraId="6C9ED6A6" w14:textId="77777777" w:rsidR="00716D4D" w:rsidRPr="007D44F8" w:rsidRDefault="00716D4D" w:rsidP="00716D4D">
      <w:pPr>
        <w:pStyle w:val="ListParagraph"/>
        <w:numPr>
          <w:ilvl w:val="0"/>
          <w:numId w:val="2"/>
        </w:numPr>
        <w:rPr>
          <w:rFonts w:eastAsia="Times New Roman" w:cstheme="minorHAnsi"/>
          <w:color w:val="000000"/>
        </w:rPr>
      </w:pPr>
      <w:r>
        <w:rPr>
          <w:rFonts w:eastAsia="Times New Roman" w:cstheme="minorHAnsi"/>
          <w:color w:val="000000"/>
        </w:rPr>
        <w:t xml:space="preserve">Le summum des habitacles de VUS de catégorie supérieure avec un style américain élégant, des finitions d’une grande minutie et des touches modernes </w:t>
      </w:r>
    </w:p>
    <w:p w14:paraId="249D8FAD" w14:textId="209BF172" w:rsidR="0008192D" w:rsidRPr="007D44F8" w:rsidRDefault="008D07DC" w:rsidP="00716D4D">
      <w:pPr>
        <w:pStyle w:val="ListParagraph"/>
        <w:numPr>
          <w:ilvl w:val="0"/>
          <w:numId w:val="2"/>
        </w:numPr>
        <w:rPr>
          <w:rFonts w:eastAsia="Times New Roman" w:cstheme="minorHAnsi"/>
          <w:color w:val="000000"/>
        </w:rPr>
      </w:pPr>
      <w:r>
        <w:rPr>
          <w:rFonts w:eastAsia="Times New Roman" w:cstheme="minorHAnsi"/>
          <w:color w:val="000000"/>
        </w:rPr>
        <w:t>Les habitacles sont conçus pour accompagner les clients au mode de vie actif</w:t>
      </w:r>
    </w:p>
    <w:p w14:paraId="4B9D981E" w14:textId="3242CB13" w:rsidR="00716D4D" w:rsidRPr="007D44F8" w:rsidRDefault="00716D4D" w:rsidP="00716D4D">
      <w:pPr>
        <w:pStyle w:val="ListParagraph"/>
        <w:numPr>
          <w:ilvl w:val="1"/>
          <w:numId w:val="2"/>
        </w:numPr>
        <w:rPr>
          <w:rFonts w:eastAsia="Times New Roman" w:cstheme="minorHAnsi"/>
          <w:color w:val="000000"/>
        </w:rPr>
      </w:pPr>
      <w:r>
        <w:rPr>
          <w:rFonts w:eastAsia="Times New Roman" w:cstheme="minorHAnsi"/>
          <w:color w:val="000000"/>
        </w:rPr>
        <w:t xml:space="preserve">Le volume de l’habitacle, le volume total, le dégagement à la tête pour la troisième rangée et le dégagement aux jambes pour </w:t>
      </w:r>
      <w:proofErr w:type="gramStart"/>
      <w:r>
        <w:rPr>
          <w:rFonts w:eastAsia="Times New Roman" w:cstheme="minorHAnsi"/>
          <w:color w:val="000000"/>
        </w:rPr>
        <w:t>les deuxième et troisième rangées</w:t>
      </w:r>
      <w:proofErr w:type="gramEnd"/>
      <w:r>
        <w:rPr>
          <w:rFonts w:eastAsia="Times New Roman" w:cstheme="minorHAnsi"/>
          <w:color w:val="000000"/>
        </w:rPr>
        <w:t xml:space="preserve"> les plus généreux de sa catégorie, de même que le plus grand volume utile derrière la troisième rangée </w:t>
      </w:r>
    </w:p>
    <w:p w14:paraId="77E1A08B" w14:textId="77777777" w:rsidR="00716D4D" w:rsidRPr="00AA5D3F" w:rsidRDefault="00716D4D" w:rsidP="00716D4D">
      <w:pPr>
        <w:pStyle w:val="ListParagraph"/>
        <w:numPr>
          <w:ilvl w:val="0"/>
          <w:numId w:val="2"/>
        </w:numPr>
        <w:rPr>
          <w:rFonts w:eastAsia="Times New Roman" w:cstheme="minorHAnsi"/>
          <w:color w:val="000000"/>
        </w:rPr>
      </w:pPr>
      <w:r>
        <w:rPr>
          <w:rFonts w:eastAsia="Times New Roman" w:cstheme="minorHAnsi"/>
          <w:color w:val="000000"/>
        </w:rPr>
        <w:t xml:space="preserve">Sièges de troisième rangée livrés de série sur le </w:t>
      </w:r>
      <w:proofErr w:type="spellStart"/>
      <w:r>
        <w:rPr>
          <w:rFonts w:eastAsia="Times New Roman" w:cstheme="minorHAnsi"/>
          <w:color w:val="000000"/>
        </w:rPr>
        <w:t>Wagoneer</w:t>
      </w:r>
      <w:proofErr w:type="spellEnd"/>
      <w:r>
        <w:rPr>
          <w:rFonts w:eastAsia="Times New Roman" w:cstheme="minorHAnsi"/>
          <w:color w:val="000000"/>
        </w:rPr>
        <w:t xml:space="preserve"> et le Grand </w:t>
      </w:r>
      <w:proofErr w:type="spellStart"/>
      <w:r>
        <w:rPr>
          <w:rFonts w:eastAsia="Times New Roman" w:cstheme="minorHAnsi"/>
          <w:color w:val="000000"/>
        </w:rPr>
        <w:t>Wagoneer</w:t>
      </w:r>
      <w:proofErr w:type="spellEnd"/>
    </w:p>
    <w:p w14:paraId="25D8F90C" w14:textId="77777777" w:rsidR="00716D4D" w:rsidRPr="00AA5D3F" w:rsidRDefault="00716D4D" w:rsidP="00716D4D">
      <w:pPr>
        <w:pStyle w:val="ListParagraph"/>
        <w:numPr>
          <w:ilvl w:val="1"/>
          <w:numId w:val="2"/>
        </w:numPr>
        <w:rPr>
          <w:rFonts w:eastAsia="Times New Roman" w:cstheme="minorHAnsi"/>
          <w:color w:val="000000"/>
        </w:rPr>
      </w:pPr>
      <w:r>
        <w:rPr>
          <w:rFonts w:eastAsia="Times New Roman" w:cstheme="minorHAnsi"/>
          <w:color w:val="000000"/>
        </w:rPr>
        <w:t xml:space="preserve">Aménagement jusqu’à huit places livrable en option sur toutes les versions </w:t>
      </w:r>
    </w:p>
    <w:p w14:paraId="0FD70147" w14:textId="53A56BDB" w:rsidR="00716D4D" w:rsidRPr="00E5316B" w:rsidRDefault="009768F7" w:rsidP="00716D4D">
      <w:pPr>
        <w:pStyle w:val="ListParagraph"/>
        <w:numPr>
          <w:ilvl w:val="0"/>
          <w:numId w:val="2"/>
        </w:numPr>
        <w:spacing w:after="0" w:line="240" w:lineRule="auto"/>
        <w:textAlignment w:val="baseline"/>
        <w:rPr>
          <w:rFonts w:eastAsia="Times New Roman" w:cstheme="minorHAnsi"/>
          <w:color w:val="000000"/>
        </w:rPr>
      </w:pPr>
      <w:r>
        <w:rPr>
          <w:rFonts w:eastAsia="Times New Roman" w:cstheme="minorHAnsi"/>
          <w:color w:val="000000"/>
        </w:rPr>
        <w:t>Technologies hautement évoluées et conviviales</w:t>
      </w:r>
    </w:p>
    <w:p w14:paraId="4658B1F2" w14:textId="57A55186" w:rsidR="002D626C" w:rsidRPr="00CB0968" w:rsidRDefault="00521C87" w:rsidP="002D626C">
      <w:pPr>
        <w:numPr>
          <w:ilvl w:val="1"/>
          <w:numId w:val="2"/>
        </w:numPr>
        <w:spacing w:after="0" w:line="240" w:lineRule="auto"/>
        <w:textAlignment w:val="baseline"/>
        <w:rPr>
          <w:rFonts w:eastAsia="Times New Roman" w:cstheme="minorHAnsi"/>
          <w:color w:val="000000"/>
        </w:rPr>
      </w:pPr>
      <w:r>
        <w:rPr>
          <w:rFonts w:eastAsia="Times New Roman" w:cstheme="minorHAnsi"/>
          <w:color w:val="000000"/>
        </w:rPr>
        <w:t>Jusqu’à 190 cm (75 po) de surface totale d’affichage des écrans livrable en option sur le Grand </w:t>
      </w:r>
      <w:proofErr w:type="spellStart"/>
      <w:r>
        <w:rPr>
          <w:rFonts w:eastAsia="Times New Roman" w:cstheme="minorHAnsi"/>
          <w:color w:val="000000"/>
        </w:rPr>
        <w:t>Wagoneer</w:t>
      </w:r>
      <w:proofErr w:type="spellEnd"/>
    </w:p>
    <w:p w14:paraId="53AF70BF" w14:textId="2AEF85EE" w:rsidR="00716D4D" w:rsidRDefault="00716D4D" w:rsidP="00716D4D">
      <w:pPr>
        <w:numPr>
          <w:ilvl w:val="1"/>
          <w:numId w:val="2"/>
        </w:numPr>
        <w:spacing w:after="0" w:line="240" w:lineRule="auto"/>
        <w:textAlignment w:val="baseline"/>
        <w:rPr>
          <w:rFonts w:eastAsia="Times New Roman" w:cstheme="minorHAnsi"/>
          <w:color w:val="000000"/>
        </w:rPr>
      </w:pPr>
      <w:r>
        <w:rPr>
          <w:rFonts w:eastAsia="Times New Roman" w:cstheme="minorHAnsi"/>
          <w:color w:val="000000"/>
        </w:rPr>
        <w:t xml:space="preserve">Un total de près de 114 cm (45 po) d’écrans sur l’ensemble du tableau de bord  </w:t>
      </w:r>
    </w:p>
    <w:p w14:paraId="0C853571" w14:textId="5F685C85" w:rsidR="00716D4D" w:rsidRPr="00FF1AE5" w:rsidRDefault="00716D4D" w:rsidP="00716D4D">
      <w:pPr>
        <w:numPr>
          <w:ilvl w:val="2"/>
          <w:numId w:val="2"/>
        </w:numPr>
        <w:spacing w:after="0" w:line="240" w:lineRule="auto"/>
        <w:textAlignment w:val="baseline"/>
        <w:rPr>
          <w:rFonts w:eastAsia="Times New Roman" w:cstheme="minorHAnsi"/>
          <w:color w:val="000000"/>
        </w:rPr>
      </w:pPr>
      <w:r>
        <w:rPr>
          <w:rFonts w:eastAsia="Times New Roman" w:cstheme="minorHAnsi"/>
          <w:color w:val="000000"/>
        </w:rPr>
        <w:t>Écrans tactiles configurables de 10,1 po et de 12 po de la console centrale avec fonctionnalité d’écran partagé permettant de gérer deux applications en même temps</w:t>
      </w:r>
    </w:p>
    <w:p w14:paraId="6D5FF2A9" w14:textId="77777777" w:rsidR="00716D4D" w:rsidRPr="00FF1AE5" w:rsidRDefault="00716D4D" w:rsidP="00716D4D">
      <w:pPr>
        <w:numPr>
          <w:ilvl w:val="3"/>
          <w:numId w:val="2"/>
        </w:numPr>
        <w:spacing w:after="0" w:line="240" w:lineRule="auto"/>
        <w:textAlignment w:val="baseline"/>
        <w:rPr>
          <w:rFonts w:eastAsia="Times New Roman" w:cstheme="minorHAnsi"/>
          <w:color w:val="000000"/>
        </w:rPr>
      </w:pPr>
      <w:r>
        <w:rPr>
          <w:rFonts w:eastAsia="Times New Roman" w:cstheme="minorHAnsi"/>
          <w:color w:val="000000"/>
        </w:rPr>
        <w:t xml:space="preserve">Tout nouveau système </w:t>
      </w:r>
      <w:proofErr w:type="spellStart"/>
      <w:r>
        <w:rPr>
          <w:rFonts w:eastAsia="Times New Roman" w:cstheme="minorHAnsi"/>
          <w:color w:val="000000"/>
        </w:rPr>
        <w:t>Uconnect</w:t>
      </w:r>
      <w:proofErr w:type="spellEnd"/>
      <w:r>
        <w:rPr>
          <w:rFonts w:eastAsia="Times New Roman" w:cstheme="minorHAnsi"/>
          <w:color w:val="000000"/>
        </w:rPr>
        <w:t> 5 livré de série, cinq fois plus rapide et offrant la fonctionnalité Wi-Fi</w:t>
      </w:r>
    </w:p>
    <w:p w14:paraId="14ED2998" w14:textId="77777777" w:rsidR="00716D4D" w:rsidRPr="00FF1AE5" w:rsidRDefault="00716D4D" w:rsidP="00716D4D">
      <w:pPr>
        <w:pStyle w:val="ListParagraph"/>
        <w:numPr>
          <w:ilvl w:val="3"/>
          <w:numId w:val="2"/>
        </w:numPr>
        <w:spacing w:after="0"/>
        <w:rPr>
          <w:rFonts w:eastAsia="Times New Roman" w:cstheme="minorHAnsi"/>
          <w:color w:val="000000"/>
        </w:rPr>
      </w:pPr>
      <w:r>
        <w:rPr>
          <w:rFonts w:eastAsia="Times New Roman" w:cstheme="minorHAnsi"/>
          <w:color w:val="000000"/>
        </w:rPr>
        <w:lastRenderedPageBreak/>
        <w:t>Android Auto et Apple </w:t>
      </w:r>
      <w:proofErr w:type="spellStart"/>
      <w:r>
        <w:rPr>
          <w:rFonts w:eastAsia="Times New Roman" w:cstheme="minorHAnsi"/>
          <w:color w:val="000000"/>
        </w:rPr>
        <w:t>CarPlay</w:t>
      </w:r>
      <w:proofErr w:type="spellEnd"/>
      <w:r>
        <w:rPr>
          <w:rFonts w:eastAsia="Times New Roman" w:cstheme="minorHAnsi"/>
          <w:color w:val="000000"/>
        </w:rPr>
        <w:t xml:space="preserve"> livrés de série</w:t>
      </w:r>
    </w:p>
    <w:p w14:paraId="69616AC8" w14:textId="77777777" w:rsidR="00716D4D" w:rsidRPr="00FF1AE5" w:rsidRDefault="00716D4D" w:rsidP="00716D4D">
      <w:pPr>
        <w:pStyle w:val="ListParagraph"/>
        <w:numPr>
          <w:ilvl w:val="3"/>
          <w:numId w:val="2"/>
        </w:numPr>
        <w:spacing w:after="0"/>
        <w:rPr>
          <w:rFonts w:eastAsia="Times New Roman" w:cstheme="minorHAnsi"/>
          <w:color w:val="000000"/>
        </w:rPr>
      </w:pPr>
      <w:r>
        <w:rPr>
          <w:rFonts w:eastAsia="Times New Roman" w:cstheme="minorHAnsi"/>
          <w:color w:val="000000"/>
        </w:rPr>
        <w:t>Connectivité simultanée pour deux téléphones compatibles Bluetooth</w:t>
      </w:r>
    </w:p>
    <w:p w14:paraId="65C6B0E3" w14:textId="568C1F98" w:rsidR="005A6644" w:rsidRPr="00FF1AE5" w:rsidRDefault="00716D4D" w:rsidP="005A6644">
      <w:pPr>
        <w:pStyle w:val="ListParagraph"/>
        <w:numPr>
          <w:ilvl w:val="2"/>
          <w:numId w:val="2"/>
        </w:numPr>
        <w:spacing w:after="0" w:line="240" w:lineRule="auto"/>
        <w:rPr>
          <w:rFonts w:eastAsia="Times New Roman" w:cstheme="minorHAnsi"/>
          <w:color w:val="000000"/>
        </w:rPr>
      </w:pPr>
      <w:r>
        <w:rPr>
          <w:rFonts w:eastAsia="Times New Roman" w:cstheme="minorHAnsi"/>
          <w:color w:val="000000"/>
        </w:rPr>
        <w:t xml:space="preserve">Première intégration de </w:t>
      </w:r>
      <w:bookmarkStart w:id="0" w:name="_GoBack"/>
      <w:proofErr w:type="spellStart"/>
      <w:r>
        <w:rPr>
          <w:rFonts w:eastAsia="Times New Roman" w:cstheme="minorHAnsi"/>
          <w:color w:val="000000"/>
        </w:rPr>
        <w:t>Fire</w:t>
      </w:r>
      <w:proofErr w:type="spellEnd"/>
      <w:r>
        <w:rPr>
          <w:rFonts w:eastAsia="Times New Roman" w:cstheme="minorHAnsi"/>
          <w:color w:val="000000"/>
        </w:rPr>
        <w:t> TV</w:t>
      </w:r>
      <w:bookmarkEnd w:id="0"/>
      <w:r>
        <w:rPr>
          <w:rFonts w:eastAsia="Times New Roman" w:cstheme="minorHAnsi"/>
          <w:color w:val="000000"/>
        </w:rPr>
        <w:t xml:space="preserve"> à Alexa et accès à des centaines de milliers de films, d’émissions de télévision et d’applications </w:t>
      </w:r>
    </w:p>
    <w:p w14:paraId="2B0E2DFF" w14:textId="12FA6DA8" w:rsidR="005A6644" w:rsidRPr="00FF1AE5" w:rsidRDefault="00EB05E5" w:rsidP="005A6644">
      <w:pPr>
        <w:pStyle w:val="ListParagraph"/>
        <w:numPr>
          <w:ilvl w:val="2"/>
          <w:numId w:val="2"/>
        </w:numPr>
        <w:spacing w:after="0" w:line="240" w:lineRule="auto"/>
        <w:rPr>
          <w:rFonts w:eastAsia="Times New Roman" w:cstheme="minorHAnsi"/>
          <w:color w:val="000000"/>
        </w:rPr>
      </w:pPr>
      <w:r>
        <w:rPr>
          <w:rFonts w:eastAsia="Times New Roman" w:cstheme="minorHAnsi"/>
        </w:rPr>
        <w:t xml:space="preserve">L’écran passager de 26 cm (10,25 po), une première dans le segment, a quatre fonctions principales : copilote (navigation, gestion des appareils), divertissement (par connexion HDMI ou commande de divertissement arrière), visionnement des caméras extérieures du véhicule et </w:t>
      </w:r>
      <w:proofErr w:type="spellStart"/>
      <w:r>
        <w:rPr>
          <w:rFonts w:eastAsia="Times New Roman" w:cstheme="minorHAnsi"/>
          <w:color w:val="000000"/>
        </w:rPr>
        <w:t>Fire</w:t>
      </w:r>
      <w:proofErr w:type="spellEnd"/>
      <w:r>
        <w:rPr>
          <w:rFonts w:eastAsia="Times New Roman" w:cstheme="minorHAnsi"/>
          <w:color w:val="000000"/>
        </w:rPr>
        <w:t xml:space="preserve"> TV </w:t>
      </w:r>
    </w:p>
    <w:p w14:paraId="1C2EC4D7" w14:textId="0E5AA6DE" w:rsidR="005A6644" w:rsidRPr="00FF1AE5" w:rsidRDefault="005A6644" w:rsidP="005A6644">
      <w:pPr>
        <w:pStyle w:val="ListParagraph"/>
        <w:numPr>
          <w:ilvl w:val="2"/>
          <w:numId w:val="2"/>
        </w:numPr>
        <w:spacing w:after="0" w:line="240" w:lineRule="auto"/>
        <w:rPr>
          <w:rFonts w:eastAsia="Times New Roman" w:cstheme="minorHAnsi"/>
          <w:color w:val="000000"/>
        </w:rPr>
      </w:pPr>
      <w:r>
        <w:rPr>
          <w:rFonts w:eastAsia="Times New Roman" w:cstheme="minorHAnsi"/>
          <w:color w:val="000000"/>
        </w:rPr>
        <w:t>Le Grand </w:t>
      </w:r>
      <w:proofErr w:type="spellStart"/>
      <w:r>
        <w:rPr>
          <w:rFonts w:eastAsia="Times New Roman" w:cstheme="minorHAnsi"/>
          <w:color w:val="000000"/>
        </w:rPr>
        <w:t>Wagoneer</w:t>
      </w:r>
      <w:proofErr w:type="spellEnd"/>
      <w:r>
        <w:rPr>
          <w:rFonts w:eastAsia="Times New Roman" w:cstheme="minorHAnsi"/>
          <w:color w:val="000000"/>
        </w:rPr>
        <w:t xml:space="preserve"> est doté d’un système de chauffage, de ventilation et de climatisation à quatre zones avec un écran articulé à affichage confort à l’avant de 26 cm (10,25 po) et un écran fixe à affichage confort à l’arrière de 26 cm (10,25 po)</w:t>
      </w:r>
    </w:p>
    <w:p w14:paraId="0A60781E" w14:textId="77777777" w:rsidR="00491FEE" w:rsidRPr="00FF1AE5" w:rsidRDefault="00491FEE" w:rsidP="00491FEE">
      <w:pPr>
        <w:pStyle w:val="ListParagraph"/>
        <w:numPr>
          <w:ilvl w:val="1"/>
          <w:numId w:val="2"/>
        </w:numPr>
        <w:spacing w:after="0"/>
        <w:rPr>
          <w:rFonts w:eastAsia="Times New Roman" w:cstheme="minorHAnsi"/>
          <w:color w:val="000000"/>
        </w:rPr>
      </w:pPr>
      <w:r>
        <w:rPr>
          <w:rFonts w:eastAsia="Times New Roman" w:cstheme="minorHAnsi"/>
          <w:color w:val="000000"/>
        </w:rPr>
        <w:t xml:space="preserve">Caméra panoramique sur 360 degrés avec vision nocturne et détection des piétons et </w:t>
      </w:r>
      <w:proofErr w:type="gramStart"/>
      <w:r>
        <w:rPr>
          <w:rFonts w:eastAsia="Times New Roman" w:cstheme="minorHAnsi"/>
          <w:color w:val="000000"/>
        </w:rPr>
        <w:t>des animaux livrable</w:t>
      </w:r>
      <w:proofErr w:type="gramEnd"/>
      <w:r>
        <w:rPr>
          <w:rFonts w:eastAsia="Times New Roman" w:cstheme="minorHAnsi"/>
          <w:color w:val="000000"/>
        </w:rPr>
        <w:t xml:space="preserve"> en option </w:t>
      </w:r>
    </w:p>
    <w:p w14:paraId="17725174" w14:textId="3A205FFA" w:rsidR="00716D4D" w:rsidRPr="00FF1AE5" w:rsidRDefault="00716D4D" w:rsidP="005A6644">
      <w:pPr>
        <w:pStyle w:val="ListParagraph"/>
        <w:numPr>
          <w:ilvl w:val="1"/>
          <w:numId w:val="2"/>
        </w:numPr>
        <w:spacing w:after="0" w:line="240" w:lineRule="auto"/>
        <w:rPr>
          <w:rFonts w:eastAsia="Times New Roman" w:cstheme="minorHAnsi"/>
          <w:color w:val="000000"/>
        </w:rPr>
      </w:pPr>
      <w:r>
        <w:rPr>
          <w:rFonts w:eastAsia="Times New Roman" w:cstheme="minorHAnsi"/>
          <w:color w:val="000000"/>
        </w:rPr>
        <w:t xml:space="preserve">Tapis de recharge sans fil </w:t>
      </w:r>
    </w:p>
    <w:p w14:paraId="17AB8817" w14:textId="7D83451D" w:rsidR="00716D4D" w:rsidRPr="00FF1AE5" w:rsidRDefault="00716D4D" w:rsidP="005A6644">
      <w:pPr>
        <w:pStyle w:val="ListParagraph"/>
        <w:numPr>
          <w:ilvl w:val="1"/>
          <w:numId w:val="2"/>
        </w:numPr>
        <w:spacing w:after="0" w:line="240" w:lineRule="auto"/>
        <w:rPr>
          <w:rFonts w:eastAsia="Times New Roman" w:cstheme="minorHAnsi"/>
          <w:color w:val="000000"/>
        </w:rPr>
      </w:pPr>
      <w:r>
        <w:rPr>
          <w:rFonts w:eastAsia="Times New Roman" w:cstheme="minorHAnsi"/>
          <w:color w:val="000000"/>
        </w:rPr>
        <w:t xml:space="preserve">Rétroviseur numérique </w:t>
      </w:r>
    </w:p>
    <w:p w14:paraId="4B8F177D" w14:textId="51E5AF5A" w:rsidR="00645515" w:rsidRPr="00AA5D3F" w:rsidRDefault="00645515" w:rsidP="007405F9">
      <w:pPr>
        <w:pStyle w:val="ListParagraph"/>
        <w:numPr>
          <w:ilvl w:val="0"/>
          <w:numId w:val="2"/>
        </w:numPr>
        <w:shd w:val="clear" w:color="auto" w:fill="FFFFFF"/>
        <w:spacing w:after="0" w:line="276" w:lineRule="auto"/>
        <w:rPr>
          <w:rFonts w:eastAsia="Times New Roman" w:cstheme="minorHAnsi"/>
          <w:color w:val="000000" w:themeColor="text1"/>
        </w:rPr>
      </w:pPr>
      <w:r>
        <w:rPr>
          <w:rFonts w:eastAsia="Times New Roman" w:cstheme="minorHAnsi"/>
          <w:color w:val="000000" w:themeColor="text1"/>
        </w:rPr>
        <w:t>Compétences de véhicules autonomes,</w:t>
      </w:r>
      <w:r>
        <w:rPr>
          <w:rFonts w:eastAsia="Times New Roman" w:cstheme="minorHAnsi"/>
          <w:b/>
          <w:color w:val="000000" w:themeColor="text1"/>
        </w:rPr>
        <w:t xml:space="preserve"> </w:t>
      </w:r>
      <w:r>
        <w:rPr>
          <w:rFonts w:eastAsia="Times New Roman" w:cstheme="minorHAnsi"/>
          <w:color w:val="000000" w:themeColor="text1"/>
        </w:rPr>
        <w:t>y compris le système d’aide à la conduite active mains libres</w:t>
      </w:r>
      <w:r>
        <w:rPr>
          <w:rFonts w:eastAsia="Times New Roman" w:cstheme="minorHAnsi"/>
          <w:b/>
          <w:color w:val="000000" w:themeColor="text1"/>
        </w:rPr>
        <w:t xml:space="preserve"> </w:t>
      </w:r>
      <w:r>
        <w:rPr>
          <w:rFonts w:eastAsia="Times New Roman" w:cstheme="minorHAnsi"/>
          <w:color w:val="000000" w:themeColor="text1"/>
        </w:rPr>
        <w:t>(livrable ultérieurement)</w:t>
      </w:r>
      <w:r>
        <w:rPr>
          <w:rFonts w:eastAsia="Times New Roman" w:cstheme="minorHAnsi"/>
          <w:b/>
          <w:color w:val="000000" w:themeColor="text1"/>
        </w:rPr>
        <w:t xml:space="preserve"> </w:t>
      </w:r>
      <w:r>
        <w:rPr>
          <w:rFonts w:eastAsia="Times New Roman" w:cstheme="minorHAnsi"/>
          <w:color w:val="000000" w:themeColor="text1"/>
        </w:rPr>
        <w:t>et le système d’aide au stationnement Park-</w:t>
      </w:r>
      <w:proofErr w:type="spellStart"/>
      <w:r>
        <w:rPr>
          <w:rFonts w:eastAsia="Times New Roman" w:cstheme="minorHAnsi"/>
          <w:color w:val="000000" w:themeColor="text1"/>
        </w:rPr>
        <w:t>Sense</w:t>
      </w:r>
      <w:proofErr w:type="spellEnd"/>
    </w:p>
    <w:p w14:paraId="4B84EDA0" w14:textId="77777777" w:rsidR="00873DA1" w:rsidRDefault="00873DA1" w:rsidP="00873DA1">
      <w:pPr>
        <w:pStyle w:val="ListParagraph"/>
        <w:numPr>
          <w:ilvl w:val="0"/>
          <w:numId w:val="2"/>
        </w:numPr>
        <w:rPr>
          <w:rFonts w:eastAsia="Times New Roman" w:cstheme="minorHAnsi"/>
          <w:color w:val="000000"/>
        </w:rPr>
      </w:pPr>
      <w:r>
        <w:rPr>
          <w:rFonts w:eastAsia="Times New Roman" w:cstheme="minorHAnsi"/>
          <w:color w:val="000000"/>
        </w:rPr>
        <w:t xml:space="preserve">Tout nouveau châssis en acier haute résistance construit avec des matériaux et une conception de pointe qui le rendent léger, mais rigide et durable </w:t>
      </w:r>
    </w:p>
    <w:p w14:paraId="459CFD73" w14:textId="77777777" w:rsidR="0073713E" w:rsidRDefault="007405F9" w:rsidP="00380B1F">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Nouveau design de carrosserie et de châssis indépendants offrant des caractéristiques de conduite et de tenue de route de qualité supérieure avec une rigidité en torsion accrue</w:t>
      </w:r>
    </w:p>
    <w:p w14:paraId="32B3F4F4" w14:textId="77777777" w:rsidR="00571B27" w:rsidRPr="0073713E" w:rsidRDefault="00A61E71" w:rsidP="00380B1F">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Système de suspension à commande électronique assurant une meilleure tenue de route et un plus grand confort </w:t>
      </w:r>
    </w:p>
    <w:p w14:paraId="3CC8F5C1" w14:textId="77777777" w:rsidR="00032FBA" w:rsidRPr="00032FBA" w:rsidRDefault="00032FBA" w:rsidP="00032FBA">
      <w:pPr>
        <w:pStyle w:val="ListParagraph"/>
        <w:numPr>
          <w:ilvl w:val="0"/>
          <w:numId w:val="2"/>
        </w:numPr>
        <w:rPr>
          <w:rFonts w:eastAsia="Times New Roman" w:cstheme="minorHAnsi"/>
          <w:color w:val="000000"/>
        </w:rPr>
      </w:pPr>
      <w:r>
        <w:rPr>
          <w:rFonts w:eastAsia="Times New Roman" w:cstheme="minorHAnsi"/>
          <w:color w:val="000000"/>
        </w:rPr>
        <w:t xml:space="preserve">Puissance raffinée et éprouvée d’un moteur V8 offrant des performances haut de gamme </w:t>
      </w:r>
    </w:p>
    <w:p w14:paraId="0488C109" w14:textId="156FF35C" w:rsidR="00507EC2" w:rsidRPr="00507EC2" w:rsidRDefault="00E50178" w:rsidP="00032FBA">
      <w:pPr>
        <w:pStyle w:val="ListParagraph"/>
        <w:numPr>
          <w:ilvl w:val="1"/>
          <w:numId w:val="2"/>
        </w:numPr>
        <w:shd w:val="clear" w:color="auto" w:fill="FFFFFF"/>
        <w:spacing w:before="100" w:beforeAutospacing="1" w:after="0" w:afterAutospacing="1" w:line="240" w:lineRule="auto"/>
        <w:rPr>
          <w:rFonts w:eastAsia="Times New Roman" w:cstheme="minorHAnsi"/>
          <w:color w:val="000000"/>
        </w:rPr>
      </w:pPr>
      <w:r>
        <w:rPr>
          <w:rFonts w:eastAsia="Times New Roman" w:cstheme="minorHAnsi"/>
          <w:color w:val="000000"/>
        </w:rPr>
        <w:t xml:space="preserve">Le </w:t>
      </w:r>
      <w:proofErr w:type="spellStart"/>
      <w:r>
        <w:rPr>
          <w:rFonts w:eastAsia="Times New Roman" w:cstheme="minorHAnsi"/>
          <w:color w:val="000000"/>
        </w:rPr>
        <w:t>Wagoneer</w:t>
      </w:r>
      <w:proofErr w:type="spellEnd"/>
      <w:r>
        <w:rPr>
          <w:rFonts w:eastAsia="Times New Roman" w:cstheme="minorHAnsi"/>
          <w:color w:val="000000"/>
        </w:rPr>
        <w:t> 2022 est équipé d’un moteur V8 de 5,7 L capable de développer 392 </w:t>
      </w:r>
      <w:proofErr w:type="spellStart"/>
      <w:r>
        <w:rPr>
          <w:rFonts w:eastAsia="Times New Roman" w:cstheme="minorHAnsi"/>
          <w:color w:val="000000"/>
        </w:rPr>
        <w:t>ch</w:t>
      </w:r>
      <w:proofErr w:type="spellEnd"/>
      <w:r>
        <w:rPr>
          <w:rFonts w:eastAsia="Times New Roman" w:cstheme="minorHAnsi"/>
          <w:color w:val="000000"/>
        </w:rPr>
        <w:t xml:space="preserve"> et 404 lb-pi de couple, équipé de la technologie de nouvelle génération à hybridation légère </w:t>
      </w:r>
      <w:proofErr w:type="spellStart"/>
      <w:r>
        <w:rPr>
          <w:rFonts w:eastAsia="Times New Roman" w:cstheme="minorHAnsi"/>
          <w:color w:val="000000"/>
        </w:rPr>
        <w:t>eTorque</w:t>
      </w:r>
      <w:proofErr w:type="spellEnd"/>
      <w:r>
        <w:rPr>
          <w:rFonts w:eastAsia="Times New Roman" w:cstheme="minorHAnsi"/>
          <w:color w:val="000000"/>
        </w:rPr>
        <w:t xml:space="preserve"> de 48 V </w:t>
      </w:r>
      <w:proofErr w:type="spellStart"/>
      <w:r>
        <w:rPr>
          <w:rFonts w:cstheme="minorHAnsi"/>
          <w:color w:val="000000"/>
          <w:shd w:val="clear" w:color="auto" w:fill="FFFFFF"/>
        </w:rPr>
        <w:t>écoénergétique</w:t>
      </w:r>
      <w:proofErr w:type="spellEnd"/>
      <w:r>
        <w:rPr>
          <w:rFonts w:cstheme="minorHAnsi"/>
          <w:color w:val="000000"/>
          <w:shd w:val="clear" w:color="auto" w:fill="FFFFFF"/>
        </w:rPr>
        <w:t xml:space="preserve"> et offrant la désactivation des cylindres et la distribution variable</w:t>
      </w:r>
      <w:r>
        <w:rPr>
          <w:rFonts w:eastAsia="Times New Roman" w:cstheme="minorHAnsi"/>
          <w:color w:val="000000"/>
        </w:rPr>
        <w:t xml:space="preserve"> en équipement de série</w:t>
      </w:r>
    </w:p>
    <w:p w14:paraId="0D623A88" w14:textId="46711B86" w:rsidR="008A2FAB" w:rsidRDefault="00E50178" w:rsidP="00032FBA">
      <w:pPr>
        <w:pStyle w:val="ListParagraph"/>
        <w:numPr>
          <w:ilvl w:val="1"/>
          <w:numId w:val="2"/>
        </w:numPr>
        <w:shd w:val="clear" w:color="auto" w:fill="FFFFFF"/>
        <w:spacing w:before="100" w:beforeAutospacing="1" w:after="0" w:afterAutospacing="1" w:line="240" w:lineRule="auto"/>
        <w:rPr>
          <w:rFonts w:eastAsia="Times New Roman" w:cstheme="minorHAnsi"/>
          <w:color w:val="000000"/>
        </w:rPr>
      </w:pPr>
      <w:r>
        <w:rPr>
          <w:rFonts w:eastAsia="Times New Roman" w:cstheme="minorHAnsi"/>
          <w:color w:val="000000"/>
        </w:rPr>
        <w:t>Le Grand </w:t>
      </w:r>
      <w:proofErr w:type="spellStart"/>
      <w:r>
        <w:rPr>
          <w:rFonts w:eastAsia="Times New Roman" w:cstheme="minorHAnsi"/>
          <w:color w:val="000000"/>
        </w:rPr>
        <w:t>Wagoneer</w:t>
      </w:r>
      <w:proofErr w:type="spellEnd"/>
      <w:r>
        <w:rPr>
          <w:rFonts w:eastAsia="Times New Roman" w:cstheme="minorHAnsi"/>
          <w:color w:val="000000"/>
        </w:rPr>
        <w:t> 2022 procure la puissance d’un moteur V8 de 6,4 L avec désactivation des cylindres et distribution variable développant une puissance de 471 </w:t>
      </w:r>
      <w:proofErr w:type="spellStart"/>
      <w:r>
        <w:rPr>
          <w:rFonts w:eastAsia="Times New Roman" w:cstheme="minorHAnsi"/>
          <w:color w:val="000000"/>
        </w:rPr>
        <w:t>ch</w:t>
      </w:r>
      <w:proofErr w:type="spellEnd"/>
      <w:r>
        <w:rPr>
          <w:rFonts w:eastAsia="Times New Roman" w:cstheme="minorHAnsi"/>
          <w:color w:val="000000"/>
        </w:rPr>
        <w:t xml:space="preserve"> et un couple de 455 lb-pi </w:t>
      </w:r>
    </w:p>
    <w:p w14:paraId="0C6C3918" w14:textId="77777777" w:rsidR="00E50178" w:rsidRPr="00E50178" w:rsidRDefault="00E50178" w:rsidP="00032FBA">
      <w:pPr>
        <w:pStyle w:val="ListParagraph"/>
        <w:numPr>
          <w:ilvl w:val="2"/>
          <w:numId w:val="2"/>
        </w:numPr>
        <w:shd w:val="clear" w:color="auto" w:fill="FFFFFF"/>
        <w:spacing w:before="100" w:beforeAutospacing="1" w:after="0" w:afterAutospacing="1" w:line="240" w:lineRule="auto"/>
        <w:rPr>
          <w:rFonts w:eastAsia="Times New Roman" w:cstheme="minorHAnsi"/>
          <w:color w:val="000000"/>
        </w:rPr>
      </w:pPr>
      <w:r>
        <w:rPr>
          <w:rFonts w:eastAsia="Times New Roman" w:cstheme="minorHAnsi"/>
          <w:color w:val="000000"/>
        </w:rPr>
        <w:t xml:space="preserve">Chaque moteur est jumelé à la robuste transmission automatique à 8 vitesses </w:t>
      </w:r>
      <w:proofErr w:type="spellStart"/>
      <w:r>
        <w:rPr>
          <w:rFonts w:eastAsia="Times New Roman" w:cstheme="minorHAnsi"/>
          <w:color w:val="000000"/>
        </w:rPr>
        <w:t>TorqueFlite</w:t>
      </w:r>
      <w:proofErr w:type="spellEnd"/>
    </w:p>
    <w:p w14:paraId="2ED6FE59" w14:textId="77777777" w:rsidR="00052A61" w:rsidRPr="00E50178" w:rsidRDefault="00052A61" w:rsidP="00052A61">
      <w:pPr>
        <w:pStyle w:val="ListParagraph"/>
        <w:numPr>
          <w:ilvl w:val="0"/>
          <w:numId w:val="2"/>
        </w:numPr>
        <w:shd w:val="clear" w:color="auto" w:fill="FFFFFF"/>
        <w:spacing w:after="0" w:line="240" w:lineRule="auto"/>
        <w:textAlignment w:val="baseline"/>
        <w:rPr>
          <w:rFonts w:eastAsia="Times New Roman" w:cstheme="minorHAnsi"/>
          <w:color w:val="000000"/>
        </w:rPr>
      </w:pPr>
      <w:r>
        <w:t xml:space="preserve">L’aide à l’alignement du dispositif d’attelage de remorque avec lignes de guidage et zoom de la caméra facilite la connexion d’une remorque </w:t>
      </w:r>
    </w:p>
    <w:p w14:paraId="08E871C1" w14:textId="77777777" w:rsidR="00544E52" w:rsidRDefault="00544E52" w:rsidP="00544E52">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Système de divertissement McIntosh de catégorie supérieure de 1 375 watts, une première de l’industrie, muni de 23 haut-parleurs, d’un caisson d’extrêmes graves de 30,5 cm (12 po) et d’un système ambiophonique 3D qui procure une expérience audio immersive</w:t>
      </w:r>
    </w:p>
    <w:p w14:paraId="5860AF49" w14:textId="77777777" w:rsidR="00516D94" w:rsidRDefault="008F21C7" w:rsidP="00800C94">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Compte plus de 120 caractéristiques de sécurité évoluées de série et livrables en option </w:t>
      </w:r>
    </w:p>
    <w:p w14:paraId="103169E0" w14:textId="2B80D43A" w:rsidR="0073713E" w:rsidRDefault="0073713E" w:rsidP="00E6471E">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Les technologies d’aide au conducteur livrables en option comprennent l’affichage tête haute, le régulateur de vitesse adaptatif, l’assistance active à la conduite, le système d’aide à la conduite active mains libres (livrable ultérieurement), la vision nocturne, la détection de somnolence au volant et la reconnaissance des panneaux de signalisation  </w:t>
      </w:r>
    </w:p>
    <w:p w14:paraId="52B76E7F" w14:textId="77777777" w:rsidR="007405F9" w:rsidRDefault="007405F9" w:rsidP="00CC5792">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Le </w:t>
      </w:r>
      <w:proofErr w:type="spellStart"/>
      <w:r>
        <w:rPr>
          <w:rFonts w:eastAsia="Times New Roman" w:cstheme="minorHAnsi"/>
          <w:color w:val="000000"/>
        </w:rPr>
        <w:t>Wagoneer</w:t>
      </w:r>
      <w:proofErr w:type="spellEnd"/>
      <w:r>
        <w:rPr>
          <w:rFonts w:eastAsia="Times New Roman" w:cstheme="minorHAnsi"/>
          <w:color w:val="000000"/>
        </w:rPr>
        <w:t xml:space="preserve"> 2022 est offert dans les versions </w:t>
      </w:r>
      <w:proofErr w:type="spellStart"/>
      <w:r>
        <w:rPr>
          <w:rFonts w:eastAsia="Times New Roman" w:cstheme="minorHAnsi"/>
          <w:color w:val="000000"/>
        </w:rPr>
        <w:t>Series</w:t>
      </w:r>
      <w:proofErr w:type="spellEnd"/>
      <w:r>
        <w:rPr>
          <w:rFonts w:eastAsia="Times New Roman" w:cstheme="minorHAnsi"/>
          <w:color w:val="000000"/>
        </w:rPr>
        <w:t xml:space="preserve"> I (livrable ultérieurement), </w:t>
      </w:r>
      <w:proofErr w:type="spellStart"/>
      <w:r>
        <w:rPr>
          <w:rFonts w:eastAsia="Times New Roman" w:cstheme="minorHAnsi"/>
          <w:color w:val="000000"/>
        </w:rPr>
        <w:t>Series</w:t>
      </w:r>
      <w:proofErr w:type="spellEnd"/>
      <w:r>
        <w:rPr>
          <w:rFonts w:eastAsia="Times New Roman" w:cstheme="minorHAnsi"/>
          <w:color w:val="000000"/>
        </w:rPr>
        <w:t xml:space="preserve"> II et </w:t>
      </w:r>
      <w:proofErr w:type="spellStart"/>
      <w:r>
        <w:rPr>
          <w:rFonts w:eastAsia="Times New Roman" w:cstheme="minorHAnsi"/>
          <w:color w:val="000000"/>
        </w:rPr>
        <w:t>Series</w:t>
      </w:r>
      <w:proofErr w:type="spellEnd"/>
      <w:r>
        <w:rPr>
          <w:rFonts w:eastAsia="Times New Roman" w:cstheme="minorHAnsi"/>
          <w:color w:val="000000"/>
        </w:rPr>
        <w:t> III Le Grand </w:t>
      </w:r>
      <w:proofErr w:type="spellStart"/>
      <w:r>
        <w:rPr>
          <w:rFonts w:eastAsia="Times New Roman" w:cstheme="minorHAnsi"/>
          <w:color w:val="000000"/>
        </w:rPr>
        <w:t>Wagoneer</w:t>
      </w:r>
      <w:proofErr w:type="spellEnd"/>
      <w:r>
        <w:rPr>
          <w:rFonts w:eastAsia="Times New Roman" w:cstheme="minorHAnsi"/>
          <w:color w:val="000000"/>
        </w:rPr>
        <w:t xml:space="preserve"> est offert dans les versions </w:t>
      </w:r>
      <w:proofErr w:type="spellStart"/>
      <w:r>
        <w:rPr>
          <w:rFonts w:eastAsia="Times New Roman" w:cstheme="minorHAnsi"/>
          <w:color w:val="000000"/>
        </w:rPr>
        <w:t>Series</w:t>
      </w:r>
      <w:proofErr w:type="spellEnd"/>
      <w:r>
        <w:rPr>
          <w:rFonts w:eastAsia="Times New Roman" w:cstheme="minorHAnsi"/>
          <w:color w:val="000000"/>
        </w:rPr>
        <w:t xml:space="preserve"> I, </w:t>
      </w:r>
      <w:proofErr w:type="spellStart"/>
      <w:r>
        <w:rPr>
          <w:rFonts w:eastAsia="Times New Roman" w:cstheme="minorHAnsi"/>
          <w:color w:val="000000"/>
        </w:rPr>
        <w:t>Series</w:t>
      </w:r>
      <w:proofErr w:type="spellEnd"/>
      <w:r>
        <w:rPr>
          <w:rFonts w:eastAsia="Times New Roman" w:cstheme="minorHAnsi"/>
          <w:color w:val="000000"/>
        </w:rPr>
        <w:t xml:space="preserve"> II et </w:t>
      </w:r>
      <w:proofErr w:type="spellStart"/>
      <w:r>
        <w:rPr>
          <w:rFonts w:eastAsia="Times New Roman" w:cstheme="minorHAnsi"/>
          <w:color w:val="000000"/>
        </w:rPr>
        <w:t>Series</w:t>
      </w:r>
      <w:proofErr w:type="spellEnd"/>
      <w:r>
        <w:rPr>
          <w:rFonts w:eastAsia="Times New Roman" w:cstheme="minorHAnsi"/>
          <w:color w:val="000000"/>
        </w:rPr>
        <w:t xml:space="preserve"> III </w:t>
      </w:r>
    </w:p>
    <w:p w14:paraId="6216D9D9" w14:textId="57198152" w:rsidR="00CC5792" w:rsidRPr="008A1D91" w:rsidRDefault="008601BA" w:rsidP="00CC5792">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Le Grand </w:t>
      </w:r>
      <w:proofErr w:type="spellStart"/>
      <w:r>
        <w:rPr>
          <w:rFonts w:eastAsia="Times New Roman" w:cstheme="minorHAnsi"/>
          <w:color w:val="000000"/>
        </w:rPr>
        <w:t>Wagoneer</w:t>
      </w:r>
      <w:proofErr w:type="spellEnd"/>
      <w:r>
        <w:rPr>
          <w:rFonts w:eastAsia="Times New Roman" w:cstheme="minorHAnsi"/>
          <w:color w:val="000000"/>
        </w:rPr>
        <w:t xml:space="preserve"> obsidienne (été 2021) comprend des roues noires de 22 po, une calandre et un emblème noir onyx, des rétroviseurs extérieurs noir brillant, des élargisseurs d’ailes couleur carrosserie, un tableau de bord avec garniture en métal onyx foncé ciselé, un tableau de bord et des portes noir universel, des appliques noir piano et un système audio de catégorie supérieure McIntosh de 1375 W</w:t>
      </w:r>
    </w:p>
    <w:p w14:paraId="754E1972" w14:textId="404F87AF" w:rsidR="00521C87" w:rsidRPr="0001601B" w:rsidRDefault="00DF7915" w:rsidP="00521C87">
      <w:pPr>
        <w:pStyle w:val="ListParagraph"/>
        <w:numPr>
          <w:ilvl w:val="0"/>
          <w:numId w:val="2"/>
        </w:numPr>
        <w:rPr>
          <w:rFonts w:eastAsia="Times New Roman" w:cstheme="minorHAnsi"/>
          <w:color w:val="000000"/>
        </w:rPr>
      </w:pPr>
      <w:r>
        <w:rPr>
          <w:rFonts w:eastAsia="Times New Roman" w:cstheme="minorHAnsi"/>
          <w:color w:val="000000"/>
        </w:rPr>
        <w:t xml:space="preserve">Les promesses destinées aux clients </w:t>
      </w:r>
      <w:proofErr w:type="spellStart"/>
      <w:r>
        <w:rPr>
          <w:rFonts w:eastAsia="Times New Roman" w:cstheme="minorHAnsi"/>
          <w:color w:val="000000"/>
        </w:rPr>
        <w:t>Wagoneer</w:t>
      </w:r>
      <w:proofErr w:type="spellEnd"/>
      <w:r>
        <w:rPr>
          <w:rFonts w:eastAsia="Times New Roman" w:cstheme="minorHAnsi"/>
          <w:color w:val="000000"/>
        </w:rPr>
        <w:t xml:space="preserve"> visent à générer le plus haut niveau de confiance dans le </w:t>
      </w:r>
      <w:proofErr w:type="spellStart"/>
      <w:r>
        <w:rPr>
          <w:rFonts w:eastAsia="Times New Roman" w:cstheme="minorHAnsi"/>
          <w:color w:val="000000"/>
        </w:rPr>
        <w:t>Wagoneer</w:t>
      </w:r>
      <w:proofErr w:type="spellEnd"/>
      <w:r>
        <w:rPr>
          <w:rFonts w:eastAsia="Times New Roman" w:cstheme="minorHAnsi"/>
          <w:color w:val="000000"/>
        </w:rPr>
        <w:t xml:space="preserve"> et le Grand </w:t>
      </w:r>
      <w:proofErr w:type="spellStart"/>
      <w:r>
        <w:rPr>
          <w:rFonts w:eastAsia="Times New Roman" w:cstheme="minorHAnsi"/>
          <w:color w:val="000000"/>
        </w:rPr>
        <w:t>Wagoneer</w:t>
      </w:r>
      <w:proofErr w:type="spellEnd"/>
      <w:r>
        <w:rPr>
          <w:rFonts w:eastAsia="Times New Roman" w:cstheme="minorHAnsi"/>
          <w:color w:val="000000"/>
        </w:rPr>
        <w:t xml:space="preserve">, de même que dans le processus d’achat global du véhicule, y compris les services client </w:t>
      </w:r>
      <w:proofErr w:type="spellStart"/>
      <w:r>
        <w:rPr>
          <w:rFonts w:eastAsia="Times New Roman" w:cstheme="minorHAnsi"/>
          <w:color w:val="000000"/>
        </w:rPr>
        <w:t>Wagoneer</w:t>
      </w:r>
      <w:proofErr w:type="spellEnd"/>
    </w:p>
    <w:p w14:paraId="6B59579E" w14:textId="4F889C46" w:rsidR="00B22FDC" w:rsidRPr="0001601B" w:rsidRDefault="008D07DC" w:rsidP="00787262">
      <w:pPr>
        <w:pStyle w:val="ListParagraph"/>
        <w:numPr>
          <w:ilvl w:val="0"/>
          <w:numId w:val="2"/>
        </w:numPr>
        <w:rPr>
          <w:rFonts w:eastAsia="Times New Roman" w:cstheme="minorHAnsi"/>
          <w:color w:val="000000"/>
        </w:rPr>
      </w:pPr>
      <w:r>
        <w:rPr>
          <w:rFonts w:eastAsia="Times New Roman" w:cstheme="minorHAnsi"/>
          <w:color w:val="000000"/>
        </w:rPr>
        <w:t xml:space="preserve">Le programme de services client </w:t>
      </w:r>
      <w:proofErr w:type="spellStart"/>
      <w:r>
        <w:rPr>
          <w:rFonts w:eastAsia="Times New Roman" w:cstheme="minorHAnsi"/>
          <w:color w:val="000000"/>
        </w:rPr>
        <w:t>Wagoneer</w:t>
      </w:r>
      <w:proofErr w:type="spellEnd"/>
      <w:r>
        <w:rPr>
          <w:rFonts w:eastAsia="Times New Roman" w:cstheme="minorHAnsi"/>
          <w:color w:val="000000"/>
        </w:rPr>
        <w:t xml:space="preserve"> offre une expérience client haut de gamme unique, qui comprend :</w:t>
      </w:r>
    </w:p>
    <w:p w14:paraId="1BFE0592" w14:textId="4008FD66" w:rsidR="004237DE" w:rsidRPr="0001601B" w:rsidRDefault="002A4AE2" w:rsidP="00B22FDC">
      <w:pPr>
        <w:pStyle w:val="ListParagraph"/>
        <w:numPr>
          <w:ilvl w:val="1"/>
          <w:numId w:val="2"/>
        </w:numPr>
        <w:pBdr>
          <w:top w:val="nil"/>
          <w:left w:val="nil"/>
          <w:bottom w:val="nil"/>
          <w:right w:val="nil"/>
          <w:between w:val="nil"/>
        </w:pBdr>
        <w:spacing w:after="0" w:line="276" w:lineRule="auto"/>
        <w:rPr>
          <w:color w:val="000000"/>
        </w:rPr>
      </w:pPr>
      <w:r>
        <w:rPr>
          <w:rFonts w:eastAsia="Times New Roman" w:cstheme="minorHAnsi"/>
          <w:color w:val="000000"/>
        </w:rPr>
        <w:t xml:space="preserve">Trois ans </w:t>
      </w:r>
      <w:r>
        <w:rPr>
          <w:color w:val="000000"/>
        </w:rPr>
        <w:t>d’entretien sans souci chez les concessionnaires, avec jusqu’à six vidanges d’huile et permutations de pneus</w:t>
      </w:r>
    </w:p>
    <w:p w14:paraId="090344A3" w14:textId="5B7DEF80" w:rsidR="00B22FDC" w:rsidRPr="0001601B" w:rsidRDefault="00DF7915" w:rsidP="004237DE">
      <w:pPr>
        <w:pStyle w:val="ListParagraph"/>
        <w:numPr>
          <w:ilvl w:val="1"/>
          <w:numId w:val="2"/>
        </w:numPr>
        <w:pBdr>
          <w:top w:val="nil"/>
          <w:left w:val="nil"/>
          <w:bottom w:val="nil"/>
          <w:right w:val="nil"/>
          <w:between w:val="nil"/>
        </w:pBdr>
        <w:spacing w:after="0" w:line="276" w:lineRule="auto"/>
        <w:rPr>
          <w:color w:val="000000"/>
        </w:rPr>
      </w:pPr>
      <w:r>
        <w:rPr>
          <w:color w:val="000000"/>
        </w:rPr>
        <w:t xml:space="preserve">Communication dédiée avec le service de soutien et assistance routière </w:t>
      </w:r>
    </w:p>
    <w:p w14:paraId="019E096F" w14:textId="77777777" w:rsidR="00FE392E" w:rsidRPr="008A1D91" w:rsidRDefault="00FF66AA" w:rsidP="00D15213">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Fabriqués à Warren, au Michigan, les tout nouveaux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 2022 devraient arriver chez les concessionnaires au cours du second semestre 2021</w:t>
      </w:r>
    </w:p>
    <w:p w14:paraId="26DC988E" w14:textId="7FFFAC59" w:rsidR="00E50178" w:rsidRPr="00AE7535" w:rsidRDefault="0041143E" w:rsidP="00491EDB">
      <w:pPr>
        <w:spacing w:after="0" w:line="240" w:lineRule="auto"/>
        <w:rPr>
          <w:rFonts w:eastAsia="Calibri" w:cstheme="minorHAnsi"/>
        </w:rPr>
      </w:pPr>
      <w:r>
        <w:rPr>
          <w:rFonts w:eastAsia="Calibri" w:cstheme="minorHAnsi"/>
          <w:b/>
        </w:rPr>
        <w:t>Le 11 mars 2020, Windsor, Ontario</w:t>
      </w:r>
      <w:r>
        <w:rPr>
          <w:rFonts w:eastAsia="Calibri" w:cstheme="minorHAnsi"/>
        </w:rPr>
        <w:t xml:space="preserve"> - Les tout nouveaux </w:t>
      </w:r>
      <w:proofErr w:type="spellStart"/>
      <w:r>
        <w:rPr>
          <w:rFonts w:eastAsia="Calibri" w:cstheme="minorHAnsi"/>
        </w:rPr>
        <w:t>Wagoneer</w:t>
      </w:r>
      <w:proofErr w:type="spellEnd"/>
      <w:r>
        <w:rPr>
          <w:rFonts w:eastAsia="Calibri" w:cstheme="minorHAnsi"/>
        </w:rPr>
        <w:t xml:space="preserve"> et Grand </w:t>
      </w:r>
      <w:proofErr w:type="spellStart"/>
      <w:r>
        <w:rPr>
          <w:rFonts w:eastAsia="Calibri" w:cstheme="minorHAnsi"/>
        </w:rPr>
        <w:t>Wagoneer</w:t>
      </w:r>
      <w:proofErr w:type="spellEnd"/>
      <w:r>
        <w:rPr>
          <w:rFonts w:eastAsia="Calibri" w:cstheme="minorHAnsi"/>
        </w:rPr>
        <w:t xml:space="preserve"> 2022 marquent la renaissance d’une figure américaine emblématique haut de gamme, avec les compétences légendaires de trois systèmes 4x4 livrables en option, un comportement routier exceptionnel et des performances impressionnantes, y compris la meilleure capacité de remorquage de sa catégorie allant jusqu’à 4 536 kg (10 000 lb), une technologie de pointe, des caractéristiques de sécurité évoluées et un niveau de confort inédit pouvant accueillir jusqu’à huit passagers, le tout dans un nouveau design sophistiqué et authentique projetant une </w:t>
      </w:r>
      <w:r>
        <w:rPr>
          <w:rFonts w:ascii="Calibri" w:eastAsia="Calibri" w:hAnsi="Calibri" w:cs="Calibri"/>
        </w:rPr>
        <w:t xml:space="preserve">présence indéniable. </w:t>
      </w:r>
    </w:p>
    <w:p w14:paraId="77D54006" w14:textId="3C7A1949" w:rsidR="005D3019" w:rsidRPr="00AE7535" w:rsidRDefault="005D3019" w:rsidP="00491EDB">
      <w:pPr>
        <w:spacing w:after="0" w:line="240" w:lineRule="auto"/>
        <w:rPr>
          <w:rFonts w:eastAsia="Calibri" w:cstheme="minorHAnsi"/>
        </w:rPr>
      </w:pPr>
    </w:p>
    <w:p w14:paraId="0F39AD44" w14:textId="36B9CC64" w:rsidR="001A2DFB" w:rsidRPr="00C22C26" w:rsidRDefault="00FA49AA" w:rsidP="00635D8C">
      <w:pPr>
        <w:spacing w:after="0" w:line="240" w:lineRule="auto"/>
        <w:rPr>
          <w:rFonts w:eastAsia="Calibri" w:cstheme="minorHAnsi"/>
        </w:rPr>
      </w:pPr>
      <w:r>
        <w:rPr>
          <w:rFonts w:ascii="Calibri" w:eastAsia="Calibri" w:hAnsi="Calibri" w:cs="Calibri"/>
        </w:rPr>
        <w:t xml:space="preserve">« Nous sommes prêts à nous lancer dans une nouvelle aventure passionnante avec un modèle qui a écrit certaines des pages les plus emblématiques de l’histoire de l’automobile américaine », </w:t>
      </w:r>
      <w:r>
        <w:rPr>
          <w:rFonts w:eastAsia="Calibri" w:cstheme="minorHAnsi"/>
        </w:rPr>
        <w:t>a déclaré Christian Meunier, président-directeur général de la marque Jeep. « </w:t>
      </w:r>
      <w:r>
        <w:rPr>
          <w:rFonts w:cstheme="minorHAnsi"/>
        </w:rPr>
        <w:t xml:space="preserve">Le </w:t>
      </w:r>
      <w:proofErr w:type="spellStart"/>
      <w:r>
        <w:rPr>
          <w:rFonts w:cstheme="minorHAnsi"/>
        </w:rPr>
        <w:t>Wagoneer</w:t>
      </w:r>
      <w:proofErr w:type="spellEnd"/>
      <w:r>
        <w:rPr>
          <w:rFonts w:cstheme="minorHAnsi"/>
        </w:rPr>
        <w:t xml:space="preserve"> et le Grand </w:t>
      </w:r>
      <w:proofErr w:type="spellStart"/>
      <w:r>
        <w:rPr>
          <w:rFonts w:cstheme="minorHAnsi"/>
        </w:rPr>
        <w:t>Wagoneer</w:t>
      </w:r>
      <w:proofErr w:type="spellEnd"/>
      <w:r>
        <w:rPr>
          <w:rFonts w:cstheme="minorHAnsi"/>
        </w:rPr>
        <w:t xml:space="preserve"> sont issus de la marque Jeep, mais ils ont leur propre style. Ils s’appuient </w:t>
      </w:r>
      <w:r>
        <w:rPr>
          <w:rFonts w:eastAsia="Calibri" w:cstheme="minorHAnsi"/>
        </w:rPr>
        <w:t xml:space="preserve">sur un riche héritage de savoir-faire et de raffinement pour </w:t>
      </w:r>
      <w:r>
        <w:rPr>
          <w:rFonts w:eastAsia="Times New Roman" w:cstheme="minorHAnsi"/>
        </w:rPr>
        <w:t>offrir des niveaux de sophistication et de confort jamais vu, des compétences 4x4 légendaires et une qualité de service à la clientèle inégalée.</w:t>
      </w:r>
      <w:r>
        <w:rPr>
          <w:rFonts w:eastAsia="Calibri" w:cstheme="minorHAnsi"/>
        </w:rPr>
        <w:t> »</w:t>
      </w:r>
    </w:p>
    <w:p w14:paraId="5FE6B421" w14:textId="77777777" w:rsidR="00FA49AA" w:rsidRPr="001A2DFB" w:rsidRDefault="00FA49AA" w:rsidP="00635D8C">
      <w:pPr>
        <w:spacing w:after="0" w:line="240" w:lineRule="auto"/>
        <w:rPr>
          <w:rFonts w:ascii="Calibri" w:eastAsia="Calibri" w:hAnsi="Calibri" w:cs="Calibri"/>
        </w:rPr>
      </w:pPr>
    </w:p>
    <w:p w14:paraId="0B0D2617" w14:textId="6E3AB4DB" w:rsidR="00100098" w:rsidRDefault="001A2DFB" w:rsidP="001A2DFB">
      <w:pPr>
        <w:spacing w:line="240" w:lineRule="auto"/>
        <w:rPr>
          <w:rFonts w:ascii="Calibri" w:eastAsia="Calibri" w:hAnsi="Calibri" w:cs="Calibri"/>
        </w:rPr>
      </w:pPr>
      <w:r>
        <w:rPr>
          <w:rFonts w:ascii="Calibri" w:eastAsia="Calibri" w:hAnsi="Calibri" w:cs="Calibri"/>
        </w:rPr>
        <w:t xml:space="preserve">À titre d’ajout haut de gamme à la marque Jeep, le </w:t>
      </w:r>
      <w:proofErr w:type="spellStart"/>
      <w:r>
        <w:rPr>
          <w:rFonts w:ascii="Calibri" w:eastAsia="Calibri" w:hAnsi="Calibri" w:cs="Calibri"/>
        </w:rPr>
        <w:t>Wagoneer</w:t>
      </w:r>
      <w:proofErr w:type="spellEnd"/>
      <w:r>
        <w:rPr>
          <w:rFonts w:ascii="Calibri" w:eastAsia="Calibri" w:hAnsi="Calibri" w:cs="Calibri"/>
        </w:rPr>
        <w:t xml:space="preserve"> est lancé avec une gamme de véhicules qui comprend deux modèles : les tout nouveaux </w:t>
      </w:r>
      <w:proofErr w:type="spellStart"/>
      <w:r>
        <w:rPr>
          <w:rFonts w:ascii="Calibri" w:eastAsia="Calibri" w:hAnsi="Calibri" w:cs="Calibri"/>
        </w:rPr>
        <w:t>Wagoneer</w:t>
      </w:r>
      <w:proofErr w:type="spellEnd"/>
      <w:r>
        <w:rPr>
          <w:rFonts w:ascii="Calibri" w:eastAsia="Calibri" w:hAnsi="Calibri" w:cs="Calibri"/>
        </w:rPr>
        <w:t xml:space="preserve"> et Grand </w:t>
      </w:r>
      <w:proofErr w:type="spellStart"/>
      <w:r>
        <w:rPr>
          <w:rFonts w:ascii="Calibri" w:eastAsia="Calibri" w:hAnsi="Calibri" w:cs="Calibri"/>
        </w:rPr>
        <w:t>Wagoneer</w:t>
      </w:r>
      <w:proofErr w:type="spellEnd"/>
      <w:r>
        <w:rPr>
          <w:rFonts w:ascii="Calibri" w:eastAsia="Calibri" w:hAnsi="Calibri" w:cs="Calibri"/>
        </w:rPr>
        <w:t xml:space="preserve"> 2022. La marque Jeep couvre l’ensemble du marché nord-américain des VUS grand public, allant du segment des VUS compacts à celui des gros VUS. Quant à lui, le </w:t>
      </w:r>
      <w:proofErr w:type="spellStart"/>
      <w:r>
        <w:rPr>
          <w:rFonts w:ascii="Calibri" w:eastAsia="Calibri" w:hAnsi="Calibri" w:cs="Calibri"/>
        </w:rPr>
        <w:t>Wagoneer</w:t>
      </w:r>
      <w:proofErr w:type="spellEnd"/>
      <w:r>
        <w:rPr>
          <w:rFonts w:ascii="Calibri" w:eastAsia="Calibri" w:hAnsi="Calibri" w:cs="Calibri"/>
        </w:rPr>
        <w:t xml:space="preserve"> occupera une large place dans le segment des gros VUS, tandis que Grand </w:t>
      </w:r>
      <w:proofErr w:type="spellStart"/>
      <w:r>
        <w:rPr>
          <w:rFonts w:ascii="Calibri" w:eastAsia="Calibri" w:hAnsi="Calibri" w:cs="Calibri"/>
        </w:rPr>
        <w:t>Wagoneer</w:t>
      </w:r>
      <w:proofErr w:type="spellEnd"/>
      <w:r>
        <w:rPr>
          <w:rFonts w:ascii="Calibri" w:eastAsia="Calibri" w:hAnsi="Calibri" w:cs="Calibri"/>
        </w:rPr>
        <w:t xml:space="preserve"> rivalisera avec ses concurrents du segment des VUS de catégorie supérieure.  </w:t>
      </w:r>
    </w:p>
    <w:p w14:paraId="7F5AB232" w14:textId="0C16EBC0" w:rsidR="007425E4" w:rsidRPr="00521C87" w:rsidRDefault="000C3741" w:rsidP="007425E4">
      <w:pPr>
        <w:spacing w:line="240" w:lineRule="auto"/>
        <w:rPr>
          <w:rFonts w:ascii="Calibri" w:eastAsia="Calibri" w:hAnsi="Calibri" w:cs="Calibri"/>
        </w:rPr>
      </w:pPr>
      <w:r>
        <w:rPr>
          <w:rFonts w:ascii="Calibri" w:eastAsia="Calibri" w:hAnsi="Calibri" w:cs="Calibri"/>
        </w:rPr>
        <w:t xml:space="preserve">Le </w:t>
      </w:r>
      <w:proofErr w:type="spellStart"/>
      <w:r>
        <w:rPr>
          <w:rFonts w:ascii="Calibri" w:eastAsia="Calibri" w:hAnsi="Calibri" w:cs="Calibri"/>
        </w:rPr>
        <w:t>Wagoneer</w:t>
      </w:r>
      <w:proofErr w:type="spellEnd"/>
      <w:r>
        <w:rPr>
          <w:rFonts w:ascii="Calibri" w:eastAsia="Calibri" w:hAnsi="Calibri" w:cs="Calibri"/>
        </w:rPr>
        <w:t xml:space="preserve">, qui a été conçu et dessiné pour rivaliser en plein cœur du segment des gros VUS, s’adresse à la famille nord-américaine traditionnelle qui grandit sans cesse, de même qu’aux couples bien nantis. Se lancer dans une aventure en y entraînant jusqu’à huit passagers et en transportant tout ce dont ils ont besoin, voilà, en un mot, ce qu’est l’expérience </w:t>
      </w:r>
      <w:proofErr w:type="spellStart"/>
      <w:r>
        <w:rPr>
          <w:rFonts w:ascii="Calibri" w:eastAsia="Calibri" w:hAnsi="Calibri" w:cs="Calibri"/>
        </w:rPr>
        <w:t>Wagoneer</w:t>
      </w:r>
      <w:proofErr w:type="spellEnd"/>
      <w:r>
        <w:rPr>
          <w:rFonts w:ascii="Calibri" w:eastAsia="Calibri" w:hAnsi="Calibri" w:cs="Calibri"/>
        </w:rPr>
        <w:t xml:space="preserve">. Affichant la capacité de remorquage la plus élevée de sa catégorie allant jusqu’à 4 536 kg (10 000 lb), il peut remorquer presque tout, pendant que les occupants sont confortablement assis à l’intérieur et profitent d’une technologie et d’une connectivité évoluées soigneusement intégrées.  </w:t>
      </w:r>
    </w:p>
    <w:p w14:paraId="0D8AC91C" w14:textId="78DDBE8A" w:rsidR="007425E4" w:rsidRPr="00295C69" w:rsidRDefault="007425E4" w:rsidP="009736A6">
      <w:pPr>
        <w:spacing w:line="240" w:lineRule="auto"/>
        <w:rPr>
          <w:rFonts w:ascii="Calibri" w:eastAsia="Calibri" w:hAnsi="Calibri" w:cs="Calibri"/>
        </w:rPr>
      </w:pPr>
      <w:r>
        <w:rPr>
          <w:rFonts w:ascii="Calibri" w:eastAsia="Calibri" w:hAnsi="Calibri" w:cs="Calibri"/>
        </w:rPr>
        <w:t>Le Grand </w:t>
      </w:r>
      <w:proofErr w:type="spellStart"/>
      <w:r>
        <w:rPr>
          <w:rFonts w:ascii="Calibri" w:eastAsia="Calibri" w:hAnsi="Calibri" w:cs="Calibri"/>
        </w:rPr>
        <w:t>Wagoneer</w:t>
      </w:r>
      <w:proofErr w:type="spellEnd"/>
      <w:r>
        <w:rPr>
          <w:rFonts w:ascii="Calibri" w:eastAsia="Calibri" w:hAnsi="Calibri" w:cs="Calibri"/>
        </w:rPr>
        <w:t xml:space="preserve"> se taillera une place de choix dans le segment des gros VUS de catégorie supérieure et mènera le concept de « haut de gamme américain » vers de nouveaux sommets. Chaque siège du </w:t>
      </w:r>
      <w:r>
        <w:rPr>
          <w:rFonts w:ascii="Calibri" w:eastAsia="Calibri" w:hAnsi="Calibri" w:cs="Calibri"/>
        </w:rPr>
        <w:lastRenderedPageBreak/>
        <w:t>Grand </w:t>
      </w:r>
      <w:proofErr w:type="spellStart"/>
      <w:r>
        <w:rPr>
          <w:rFonts w:ascii="Calibri" w:eastAsia="Calibri" w:hAnsi="Calibri" w:cs="Calibri"/>
        </w:rPr>
        <w:t>Wagoneer</w:t>
      </w:r>
      <w:proofErr w:type="spellEnd"/>
      <w:r>
        <w:rPr>
          <w:rFonts w:ascii="Calibri" w:eastAsia="Calibri" w:hAnsi="Calibri" w:cs="Calibri"/>
        </w:rPr>
        <w:t xml:space="preserve"> fait vivre une expérience de voyage en première classe. Le Grand </w:t>
      </w:r>
      <w:proofErr w:type="spellStart"/>
      <w:r>
        <w:rPr>
          <w:rFonts w:ascii="Calibri" w:eastAsia="Calibri" w:hAnsi="Calibri" w:cs="Calibri"/>
        </w:rPr>
        <w:t>Wagoneer</w:t>
      </w:r>
      <w:proofErr w:type="spellEnd"/>
      <w:r>
        <w:rPr>
          <w:rFonts w:ascii="Calibri" w:eastAsia="Calibri" w:hAnsi="Calibri" w:cs="Calibri"/>
        </w:rPr>
        <w:t xml:space="preserve"> est fait pour ceux qui ont le sens de l’aventure et qui veulent découvrir en tout confort les régions le plus idylliques de l’Amérique du Nord. </w:t>
      </w:r>
    </w:p>
    <w:p w14:paraId="014BAF90" w14:textId="1A7B5DA3" w:rsidR="00FD4BC9" w:rsidRPr="00AE7535" w:rsidRDefault="002C0CDE" w:rsidP="00491EDB">
      <w:pPr>
        <w:spacing w:after="0" w:line="240" w:lineRule="auto"/>
        <w:rPr>
          <w:rFonts w:eastAsia="Calibri" w:cstheme="minorHAnsi"/>
        </w:rPr>
      </w:pPr>
      <w:r>
        <w:rPr>
          <w:rFonts w:eastAsia="Calibri" w:cstheme="minorHAnsi"/>
        </w:rPr>
        <w:t xml:space="preserve">Véritable quintessence du savoir-faire américain, le </w:t>
      </w:r>
      <w:proofErr w:type="spellStart"/>
      <w:r>
        <w:rPr>
          <w:rFonts w:eastAsia="Calibri" w:cstheme="minorHAnsi"/>
        </w:rPr>
        <w:t>Wagoneer</w:t>
      </w:r>
      <w:proofErr w:type="spellEnd"/>
      <w:r>
        <w:rPr>
          <w:rFonts w:eastAsia="Calibri" w:cstheme="minorHAnsi"/>
        </w:rPr>
        <w:t xml:space="preserve"> 2022 est offert en trois versions : </w:t>
      </w:r>
      <w:proofErr w:type="spellStart"/>
      <w:r>
        <w:rPr>
          <w:rFonts w:eastAsia="Calibri" w:cstheme="minorHAnsi"/>
        </w:rPr>
        <w:t>Series</w:t>
      </w:r>
      <w:proofErr w:type="spellEnd"/>
      <w:r>
        <w:rPr>
          <w:rFonts w:eastAsia="Calibri" w:cstheme="minorHAnsi"/>
        </w:rPr>
        <w:t xml:space="preserve"> I (livrable ultérieurement), </w:t>
      </w:r>
      <w:proofErr w:type="spellStart"/>
      <w:r>
        <w:rPr>
          <w:rFonts w:eastAsia="Calibri" w:cstheme="minorHAnsi"/>
        </w:rPr>
        <w:t>Series</w:t>
      </w:r>
      <w:proofErr w:type="spellEnd"/>
      <w:r>
        <w:rPr>
          <w:rFonts w:eastAsia="Calibri" w:cstheme="minorHAnsi"/>
        </w:rPr>
        <w:t xml:space="preserve"> II et </w:t>
      </w:r>
      <w:proofErr w:type="spellStart"/>
      <w:r>
        <w:rPr>
          <w:rFonts w:eastAsia="Calibri" w:cstheme="minorHAnsi"/>
        </w:rPr>
        <w:t>Series</w:t>
      </w:r>
      <w:proofErr w:type="spellEnd"/>
      <w:r>
        <w:rPr>
          <w:rFonts w:eastAsia="Calibri" w:cstheme="minorHAnsi"/>
        </w:rPr>
        <w:t> III. Le Grand </w:t>
      </w:r>
      <w:proofErr w:type="spellStart"/>
      <w:r>
        <w:rPr>
          <w:rFonts w:eastAsia="Calibri" w:cstheme="minorHAnsi"/>
        </w:rPr>
        <w:t>Wagoneer</w:t>
      </w:r>
      <w:proofErr w:type="spellEnd"/>
      <w:r>
        <w:rPr>
          <w:rFonts w:eastAsia="Calibri" w:cstheme="minorHAnsi"/>
        </w:rPr>
        <w:t xml:space="preserve"> est offert en trois versions : </w:t>
      </w:r>
      <w:proofErr w:type="spellStart"/>
      <w:r>
        <w:rPr>
          <w:rFonts w:eastAsia="Calibri" w:cstheme="minorHAnsi"/>
        </w:rPr>
        <w:t>Series</w:t>
      </w:r>
      <w:proofErr w:type="spellEnd"/>
      <w:r>
        <w:rPr>
          <w:rFonts w:eastAsia="Calibri" w:cstheme="minorHAnsi"/>
        </w:rPr>
        <w:t xml:space="preserve"> I, </w:t>
      </w:r>
      <w:proofErr w:type="spellStart"/>
      <w:r>
        <w:rPr>
          <w:rFonts w:eastAsia="Calibri" w:cstheme="minorHAnsi"/>
        </w:rPr>
        <w:t>Series</w:t>
      </w:r>
      <w:proofErr w:type="spellEnd"/>
      <w:r>
        <w:rPr>
          <w:rFonts w:eastAsia="Calibri" w:cstheme="minorHAnsi"/>
        </w:rPr>
        <w:t xml:space="preserve"> II et </w:t>
      </w:r>
      <w:proofErr w:type="spellStart"/>
      <w:r>
        <w:rPr>
          <w:rFonts w:eastAsia="Calibri" w:cstheme="minorHAnsi"/>
        </w:rPr>
        <w:t>Series</w:t>
      </w:r>
      <w:proofErr w:type="spellEnd"/>
      <w:r>
        <w:rPr>
          <w:rFonts w:eastAsia="Calibri" w:cstheme="minorHAnsi"/>
        </w:rPr>
        <w:t> III.</w:t>
      </w:r>
    </w:p>
    <w:p w14:paraId="09C3E56C" w14:textId="07F47A9B" w:rsidR="00065B62" w:rsidRPr="00AE7535" w:rsidRDefault="00065B62" w:rsidP="00491EDB">
      <w:pPr>
        <w:spacing w:after="0" w:line="240" w:lineRule="auto"/>
        <w:rPr>
          <w:rFonts w:eastAsia="Calibri" w:cstheme="minorHAnsi"/>
        </w:rPr>
      </w:pPr>
    </w:p>
    <w:p w14:paraId="1E62154A" w14:textId="1E835E82" w:rsidR="00D3762D" w:rsidRPr="0001601B" w:rsidRDefault="00065B62" w:rsidP="00D3762D">
      <w:pPr>
        <w:spacing w:after="0" w:line="240" w:lineRule="auto"/>
      </w:pPr>
      <w:r>
        <w:rPr>
          <w:rFonts w:eastAsia="Times New Roman" w:cstheme="minorHAnsi"/>
          <w:color w:val="000000"/>
        </w:rPr>
        <w:t>Pour assurer le plus haut niveau de confiance envers les deux véhicules et envers leur processus d’achat, la marque</w:t>
      </w:r>
      <w:r>
        <w:rPr>
          <w:rFonts w:eastAsia="Times New Roman" w:cstheme="minorHAnsi"/>
          <w:b/>
          <w:color w:val="000000"/>
        </w:rPr>
        <w:t xml:space="preserve"> </w:t>
      </w:r>
      <w:r>
        <w:rPr>
          <w:rFonts w:eastAsia="Times New Roman" w:cstheme="minorHAnsi"/>
          <w:color w:val="000000"/>
        </w:rPr>
        <w:t>fait une promesse à chaque</w:t>
      </w:r>
      <w:r>
        <w:t xml:space="preserve"> propriétaire de </w:t>
      </w:r>
      <w:proofErr w:type="spellStart"/>
      <w:r>
        <w:t>Wagoneer</w:t>
      </w:r>
      <w:proofErr w:type="spellEnd"/>
      <w:r>
        <w:t xml:space="preserve"> et de Grand </w:t>
      </w:r>
      <w:proofErr w:type="spellStart"/>
      <w:r>
        <w:t>Wagoneer</w:t>
      </w:r>
      <w:proofErr w:type="spellEnd"/>
      <w:r>
        <w:t xml:space="preserve">.  Les concessionnaires certifiés </w:t>
      </w:r>
      <w:proofErr w:type="spellStart"/>
      <w:r>
        <w:t>Wagoneer</w:t>
      </w:r>
      <w:proofErr w:type="spellEnd"/>
      <w:r>
        <w:t xml:space="preserve"> sont ceux qui </w:t>
      </w:r>
      <w:r>
        <w:rPr>
          <w:rFonts w:eastAsia="Times New Roman" w:cstheme="minorHAnsi"/>
          <w:color w:val="000000"/>
        </w:rPr>
        <w:t xml:space="preserve">ont mis en place une zone de présentation dédiée aux véhicules </w:t>
      </w:r>
      <w:proofErr w:type="spellStart"/>
      <w:r>
        <w:rPr>
          <w:rFonts w:eastAsia="Times New Roman" w:cstheme="minorHAnsi"/>
          <w:color w:val="000000"/>
        </w:rPr>
        <w:t>Wagoneer</w:t>
      </w:r>
      <w:proofErr w:type="spellEnd"/>
      <w:r>
        <w:rPr>
          <w:rFonts w:eastAsia="Times New Roman" w:cstheme="minorHAnsi"/>
          <w:color w:val="000000"/>
        </w:rPr>
        <w:t xml:space="preserve"> dans leur salle d’exposition ainsi que dans la nouvelle zone de livraison de véhicules, tout en remplissant </w:t>
      </w:r>
      <w:r>
        <w:t xml:space="preserve">les promesses destinées aux clients </w:t>
      </w:r>
      <w:proofErr w:type="spellStart"/>
      <w:r>
        <w:t>Wagoneer</w:t>
      </w:r>
      <w:proofErr w:type="spellEnd"/>
      <w:r>
        <w:t>, y compris :</w:t>
      </w:r>
    </w:p>
    <w:p w14:paraId="23E1640C" w14:textId="77777777" w:rsidR="00D3762D" w:rsidRPr="005C4299" w:rsidRDefault="00D3762D" w:rsidP="00D3762D">
      <w:pPr>
        <w:spacing w:after="0" w:line="240" w:lineRule="auto"/>
      </w:pPr>
    </w:p>
    <w:p w14:paraId="619A6DDC" w14:textId="7762C5A5" w:rsidR="00D3762D" w:rsidRPr="005B5F62" w:rsidRDefault="00D3762D" w:rsidP="00D3762D">
      <w:pPr>
        <w:pStyle w:val="ListParagraph"/>
        <w:numPr>
          <w:ilvl w:val="0"/>
          <w:numId w:val="25"/>
        </w:numPr>
        <w:spacing w:after="0" w:line="240" w:lineRule="auto"/>
        <w:rPr>
          <w:rFonts w:cstheme="minorHAnsi"/>
        </w:rPr>
      </w:pPr>
      <w:r>
        <w:rPr>
          <w:rFonts w:cstheme="minorHAnsi"/>
        </w:rPr>
        <w:t>Offrir une salle d’exposition, des essais routiers et la vente des véhicules à distance, de même que le ramassage et la livraison sans contact des véhicules pour le service après-vente</w:t>
      </w:r>
    </w:p>
    <w:p w14:paraId="23453438" w14:textId="0CABD760" w:rsidR="00DF7915" w:rsidRPr="005C4299" w:rsidRDefault="00DF7915" w:rsidP="00D3762D">
      <w:pPr>
        <w:pStyle w:val="ListParagraph"/>
        <w:numPr>
          <w:ilvl w:val="0"/>
          <w:numId w:val="25"/>
        </w:numPr>
        <w:spacing w:after="0" w:line="240" w:lineRule="auto"/>
        <w:rPr>
          <w:rFonts w:cstheme="minorHAnsi"/>
        </w:rPr>
      </w:pPr>
      <w:r>
        <w:rPr>
          <w:rFonts w:cstheme="minorHAnsi"/>
        </w:rPr>
        <w:t>Fournir un véhicule de prêt équivalent à tous les clients</w:t>
      </w:r>
    </w:p>
    <w:p w14:paraId="50331F58" w14:textId="20348D3C" w:rsidR="00D3762D" w:rsidRPr="005C4299" w:rsidRDefault="00D3762D" w:rsidP="00D3762D">
      <w:pPr>
        <w:pStyle w:val="ListParagraph"/>
        <w:numPr>
          <w:ilvl w:val="0"/>
          <w:numId w:val="25"/>
        </w:numPr>
        <w:spacing w:after="0" w:line="240" w:lineRule="auto"/>
        <w:rPr>
          <w:rFonts w:cstheme="minorHAnsi"/>
        </w:rPr>
      </w:pPr>
      <w:r>
        <w:rPr>
          <w:rFonts w:cstheme="minorHAnsi"/>
        </w:rPr>
        <w:t xml:space="preserve">Les services client </w:t>
      </w:r>
      <w:proofErr w:type="spellStart"/>
      <w:r>
        <w:rPr>
          <w:rFonts w:cstheme="minorHAnsi"/>
        </w:rPr>
        <w:t>Wagoneer</w:t>
      </w:r>
      <w:proofErr w:type="spellEnd"/>
      <w:r>
        <w:rPr>
          <w:rFonts w:cstheme="minorHAnsi"/>
        </w:rPr>
        <w:t>, qui comprennent un service à la clientèle dédié et trois ans d’entretien sans souci avec jusqu’à six vidanges d’huile et permutations de pneus</w:t>
      </w:r>
    </w:p>
    <w:p w14:paraId="40DA2719" w14:textId="21B6B4B7" w:rsidR="00924196" w:rsidRPr="005C4299" w:rsidRDefault="00924196" w:rsidP="0001601B">
      <w:pPr>
        <w:spacing w:after="0" w:line="240" w:lineRule="auto"/>
        <w:rPr>
          <w:rFonts w:cstheme="minorHAnsi"/>
        </w:rPr>
      </w:pPr>
    </w:p>
    <w:p w14:paraId="793F87A0" w14:textId="4361E06D" w:rsidR="00924196" w:rsidRPr="005C4299" w:rsidRDefault="00924196" w:rsidP="0001601B">
      <w:pPr>
        <w:spacing w:after="0" w:line="240" w:lineRule="auto"/>
        <w:rPr>
          <w:rFonts w:cstheme="minorHAnsi"/>
        </w:rPr>
      </w:pPr>
      <w:r>
        <w:rPr>
          <w:rFonts w:cstheme="minorHAnsi"/>
        </w:rPr>
        <w:t>Nos spécialistes de l’entretien certifiés veilleront à ce que tout fonctionne comme prévu.</w:t>
      </w:r>
    </w:p>
    <w:p w14:paraId="07B2D9EB" w14:textId="77777777" w:rsidR="00D3762D" w:rsidRPr="00AE7535" w:rsidRDefault="00D3762D" w:rsidP="00491EDB">
      <w:pPr>
        <w:shd w:val="clear" w:color="auto" w:fill="FFFFFF"/>
        <w:spacing w:after="0" w:line="240" w:lineRule="auto"/>
        <w:rPr>
          <w:rFonts w:eastAsia="Calibri" w:cstheme="minorHAnsi"/>
        </w:rPr>
      </w:pPr>
    </w:p>
    <w:p w14:paraId="00BD2099" w14:textId="68F48583" w:rsidR="00640932" w:rsidRPr="00AE7535" w:rsidRDefault="00640932" w:rsidP="00491EDB">
      <w:pPr>
        <w:shd w:val="clear" w:color="auto" w:fill="FFFFFF"/>
        <w:spacing w:after="0" w:line="240" w:lineRule="auto"/>
        <w:rPr>
          <w:rFonts w:eastAsia="Calibri" w:cstheme="minorHAnsi"/>
        </w:rPr>
      </w:pPr>
      <w:r>
        <w:rPr>
          <w:rFonts w:eastAsia="Calibri" w:cstheme="minorHAnsi"/>
        </w:rPr>
        <w:t xml:space="preserve">Fabriqués à Warren, au Michigan, les tout nouveaux modèles </w:t>
      </w:r>
      <w:proofErr w:type="spellStart"/>
      <w:r>
        <w:rPr>
          <w:rFonts w:eastAsia="Calibri" w:cstheme="minorHAnsi"/>
        </w:rPr>
        <w:t>Wagoneer</w:t>
      </w:r>
      <w:proofErr w:type="spellEnd"/>
      <w:r>
        <w:rPr>
          <w:rFonts w:eastAsia="Calibri" w:cstheme="minorHAnsi"/>
        </w:rPr>
        <w:t xml:space="preserve"> et Grand </w:t>
      </w:r>
      <w:proofErr w:type="spellStart"/>
      <w:r>
        <w:rPr>
          <w:rFonts w:eastAsia="Calibri" w:cstheme="minorHAnsi"/>
        </w:rPr>
        <w:t>Wagoneer</w:t>
      </w:r>
      <w:proofErr w:type="spellEnd"/>
      <w:r>
        <w:rPr>
          <w:rFonts w:eastAsia="Calibri" w:cstheme="minorHAnsi"/>
        </w:rPr>
        <w:t xml:space="preserve"> 2022 devraient arriver dans les salles d’exposition au cours du second semestre 2021 </w:t>
      </w:r>
    </w:p>
    <w:p w14:paraId="72C08652" w14:textId="14F1CE20" w:rsidR="00D5304D" w:rsidRPr="00AE7535" w:rsidRDefault="00D5304D" w:rsidP="00491EDB">
      <w:pPr>
        <w:shd w:val="clear" w:color="auto" w:fill="FFFFFF"/>
        <w:spacing w:after="0" w:line="240" w:lineRule="auto"/>
        <w:rPr>
          <w:rFonts w:eastAsia="Calibri" w:cstheme="minorHAnsi"/>
        </w:rPr>
      </w:pPr>
    </w:p>
    <w:p w14:paraId="551618DB" w14:textId="77777777" w:rsidR="00933378" w:rsidRPr="00AE7535" w:rsidRDefault="00933378" w:rsidP="00933378">
      <w:pPr>
        <w:spacing w:after="0" w:line="240" w:lineRule="auto"/>
        <w:rPr>
          <w:rFonts w:ascii="Calibri" w:eastAsia="Calibri" w:hAnsi="Calibri" w:cs="Calibri"/>
          <w:b/>
        </w:rPr>
      </w:pPr>
      <w:r>
        <w:rPr>
          <w:rFonts w:ascii="Calibri" w:eastAsia="Calibri" w:hAnsi="Calibri" w:cs="Calibri"/>
          <w:b/>
        </w:rPr>
        <w:t>L’interprétation moderne d’une figure emblématique américaine</w:t>
      </w:r>
    </w:p>
    <w:p w14:paraId="4BC46B57" w14:textId="1EA9E402"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Les tout nouveaux modèles </w:t>
      </w:r>
      <w:proofErr w:type="spellStart"/>
      <w:r>
        <w:rPr>
          <w:rFonts w:ascii="Calibri" w:eastAsia="Calibri" w:hAnsi="Calibri" w:cs="Calibri"/>
        </w:rPr>
        <w:t>Wagoneer</w:t>
      </w:r>
      <w:proofErr w:type="spellEnd"/>
      <w:r>
        <w:rPr>
          <w:rFonts w:ascii="Calibri" w:eastAsia="Calibri" w:hAnsi="Calibri" w:cs="Calibri"/>
        </w:rPr>
        <w:t xml:space="preserve"> et Grand </w:t>
      </w:r>
      <w:proofErr w:type="spellStart"/>
      <w:r>
        <w:rPr>
          <w:rFonts w:ascii="Calibri" w:eastAsia="Calibri" w:hAnsi="Calibri" w:cs="Calibri"/>
        </w:rPr>
        <w:t>Wagoneer</w:t>
      </w:r>
      <w:proofErr w:type="spellEnd"/>
      <w:r>
        <w:rPr>
          <w:rFonts w:ascii="Calibri" w:eastAsia="Calibri" w:hAnsi="Calibri" w:cs="Calibri"/>
        </w:rPr>
        <w:t xml:space="preserve"> 2022 se démarquent par un design élégant à la silhouette intemporelle et par d’innombrables détails minutieusement élaborés qui leur confèrent une présence indéniable. Le nouveau design extérieur inspire la confiance par son apparence de grande stabilité et la forme architecturale plus grande de ses glaces qui offrent une meilleure visibilité. </w:t>
      </w:r>
    </w:p>
    <w:p w14:paraId="4956C405" w14:textId="77777777" w:rsidR="00933378" w:rsidRPr="00AE7535" w:rsidRDefault="00933378" w:rsidP="00933378">
      <w:pPr>
        <w:spacing w:after="0" w:line="240" w:lineRule="auto"/>
        <w:rPr>
          <w:rFonts w:ascii="Calibri" w:eastAsia="Calibri" w:hAnsi="Calibri" w:cs="Calibri"/>
        </w:rPr>
      </w:pPr>
    </w:p>
    <w:p w14:paraId="20AABE5F" w14:textId="764E6AB6"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Inspirés du VUS original, les tout nouveaux </w:t>
      </w:r>
      <w:proofErr w:type="spellStart"/>
      <w:r>
        <w:rPr>
          <w:rFonts w:ascii="Calibri" w:eastAsia="Calibri" w:hAnsi="Calibri" w:cs="Calibri"/>
        </w:rPr>
        <w:t>Wagoneer</w:t>
      </w:r>
      <w:proofErr w:type="spellEnd"/>
      <w:r>
        <w:rPr>
          <w:rFonts w:ascii="Calibri" w:eastAsia="Calibri" w:hAnsi="Calibri" w:cs="Calibri"/>
        </w:rPr>
        <w:t xml:space="preserve"> et Grand </w:t>
      </w:r>
      <w:proofErr w:type="spellStart"/>
      <w:r>
        <w:rPr>
          <w:rFonts w:ascii="Calibri" w:eastAsia="Calibri" w:hAnsi="Calibri" w:cs="Calibri"/>
        </w:rPr>
        <w:t>Wagoneer</w:t>
      </w:r>
      <w:proofErr w:type="spellEnd"/>
      <w:r>
        <w:rPr>
          <w:rFonts w:ascii="Calibri" w:eastAsia="Calibri" w:hAnsi="Calibri" w:cs="Calibri"/>
        </w:rPr>
        <w:t xml:space="preserve"> présentent une interprétation moderne de la réussite nord-américaine par un nouveau design emblématique et intemporel. Leur légendaire calandre à 7 fentes évoque leurs liens familiaux avec la marque Jeep et, sur les modèles Grand </w:t>
      </w:r>
      <w:proofErr w:type="spellStart"/>
      <w:r>
        <w:rPr>
          <w:rFonts w:ascii="Calibri" w:eastAsia="Calibri" w:hAnsi="Calibri" w:cs="Calibri"/>
        </w:rPr>
        <w:t>Wagoneer</w:t>
      </w:r>
      <w:proofErr w:type="spellEnd"/>
      <w:r>
        <w:rPr>
          <w:rFonts w:ascii="Calibri" w:eastAsia="Calibri" w:hAnsi="Calibri" w:cs="Calibri"/>
        </w:rPr>
        <w:t>, comportent des enjoliveurs de calandre peints sur chrome gravés au laser, un fini moleté semblable à celui des plus belles montres. Les modèles Grand </w:t>
      </w:r>
      <w:proofErr w:type="spellStart"/>
      <w:r>
        <w:rPr>
          <w:rFonts w:ascii="Calibri" w:eastAsia="Calibri" w:hAnsi="Calibri" w:cs="Calibri"/>
        </w:rPr>
        <w:t>Wagoneer</w:t>
      </w:r>
      <w:proofErr w:type="spellEnd"/>
      <w:r>
        <w:rPr>
          <w:rFonts w:ascii="Calibri" w:eastAsia="Calibri" w:hAnsi="Calibri" w:cs="Calibri"/>
        </w:rPr>
        <w:t xml:space="preserve"> </w:t>
      </w:r>
      <w:proofErr w:type="spellStart"/>
      <w:r>
        <w:rPr>
          <w:rFonts w:ascii="Calibri" w:eastAsia="Calibri" w:hAnsi="Calibri" w:cs="Calibri"/>
        </w:rPr>
        <w:t>Series</w:t>
      </w:r>
      <w:proofErr w:type="spellEnd"/>
      <w:r>
        <w:rPr>
          <w:rFonts w:ascii="Calibri" w:eastAsia="Calibri" w:hAnsi="Calibri" w:cs="Calibri"/>
        </w:rPr>
        <w:t xml:space="preserve"> III arborent un emblème surélevé en aluminium avec des lettres aux accents </w:t>
      </w:r>
      <w:proofErr w:type="spellStart"/>
      <w:r>
        <w:rPr>
          <w:rFonts w:ascii="Calibri" w:eastAsia="Calibri" w:hAnsi="Calibri" w:cs="Calibri"/>
        </w:rPr>
        <w:t>copperchino</w:t>
      </w:r>
      <w:proofErr w:type="spellEnd"/>
      <w:r>
        <w:rPr>
          <w:rFonts w:ascii="Calibri" w:eastAsia="Calibri" w:hAnsi="Calibri" w:cs="Calibri"/>
        </w:rPr>
        <w:t xml:space="preserve"> en deux parties qui ajoutent au raffinement et démontrent l’attention portée aux détails. </w:t>
      </w:r>
    </w:p>
    <w:p w14:paraId="51561216" w14:textId="77777777" w:rsidR="00933378" w:rsidRPr="00AE7535" w:rsidRDefault="00933378" w:rsidP="00933378">
      <w:pPr>
        <w:spacing w:after="0" w:line="240" w:lineRule="auto"/>
        <w:rPr>
          <w:rFonts w:ascii="Calibri" w:eastAsia="Calibri" w:hAnsi="Calibri" w:cs="Calibri"/>
        </w:rPr>
      </w:pPr>
    </w:p>
    <w:p w14:paraId="28918F6B" w14:textId="122907FF" w:rsidR="00CB6FC7" w:rsidRPr="00AE7535" w:rsidRDefault="008D07DC" w:rsidP="00933378">
      <w:pPr>
        <w:rPr>
          <w:rFonts w:ascii="Calibri" w:eastAsia="Calibri" w:hAnsi="Calibri" w:cs="Calibri"/>
        </w:rPr>
      </w:pPr>
      <w:r>
        <w:rPr>
          <w:rFonts w:ascii="Calibri" w:eastAsia="Calibri" w:hAnsi="Calibri" w:cs="Calibri"/>
        </w:rPr>
        <w:t xml:space="preserve">Des caractéristiques extérieures uniques distinguent les deux modèles. Les modèles </w:t>
      </w:r>
      <w:proofErr w:type="spellStart"/>
      <w:r>
        <w:rPr>
          <w:rFonts w:ascii="Calibri" w:eastAsia="Calibri" w:hAnsi="Calibri" w:cs="Calibri"/>
        </w:rPr>
        <w:t>Wagoneer</w:t>
      </w:r>
      <w:proofErr w:type="spellEnd"/>
      <w:r>
        <w:rPr>
          <w:rFonts w:ascii="Calibri" w:eastAsia="Calibri" w:hAnsi="Calibri" w:cs="Calibri"/>
        </w:rPr>
        <w:t xml:space="preserve"> sont dotés de phares à DEL, d’antibrouillard, d’un emblème accentué et de marchepieds de série. Les modèles Grand </w:t>
      </w:r>
      <w:proofErr w:type="spellStart"/>
      <w:r>
        <w:rPr>
          <w:rFonts w:ascii="Calibri" w:eastAsia="Calibri" w:hAnsi="Calibri" w:cs="Calibri"/>
        </w:rPr>
        <w:t>Wagoneer</w:t>
      </w:r>
      <w:proofErr w:type="spellEnd"/>
      <w:r>
        <w:rPr>
          <w:rFonts w:ascii="Calibri" w:eastAsia="Calibri" w:hAnsi="Calibri" w:cs="Calibri"/>
        </w:rPr>
        <w:t xml:space="preserve"> sont livrés avec un toit contrastant noir deux tons, un capot, un bouclier avant et </w:t>
      </w:r>
      <w:proofErr w:type="gramStart"/>
      <w:r>
        <w:rPr>
          <w:rFonts w:ascii="Calibri" w:eastAsia="Calibri" w:hAnsi="Calibri" w:cs="Calibri"/>
        </w:rPr>
        <w:t>une calandre distinctifs</w:t>
      </w:r>
      <w:proofErr w:type="gramEnd"/>
      <w:r>
        <w:rPr>
          <w:rFonts w:ascii="Calibri" w:eastAsia="Calibri" w:hAnsi="Calibri" w:cs="Calibri"/>
        </w:rPr>
        <w:t xml:space="preserve">, un éclairage à DEL unique de qualité supérieure, des élargisseurs d’ailes et des marchepieds latéraux rétractables à commande électrique </w:t>
      </w:r>
      <w:r>
        <w:t xml:space="preserve">en équipements de série. Des crochets de remorquage avant sont montés sur les deux modèles lorsqu’ils sont équipés de l’ensemble attelage de remorque </w:t>
      </w:r>
      <w:proofErr w:type="spellStart"/>
      <w:r>
        <w:t>ultrarobuste</w:t>
      </w:r>
      <w:proofErr w:type="spellEnd"/>
      <w:r>
        <w:t>.</w:t>
      </w:r>
    </w:p>
    <w:p w14:paraId="6A59D4B3" w14:textId="52341909" w:rsidR="00A13FB6" w:rsidRPr="00AE7535" w:rsidRDefault="00CB6FC7" w:rsidP="00933378">
      <w:pPr>
        <w:rPr>
          <w:rFonts w:ascii="Calibri" w:eastAsia="Calibri" w:hAnsi="Calibri" w:cs="Calibri"/>
        </w:rPr>
      </w:pPr>
      <w:r>
        <w:rPr>
          <w:rFonts w:ascii="Calibri" w:eastAsia="Calibri" w:hAnsi="Calibri" w:cs="Calibri"/>
        </w:rPr>
        <w:lastRenderedPageBreak/>
        <w:t xml:space="preserve">Les modèles </w:t>
      </w:r>
      <w:proofErr w:type="spellStart"/>
      <w:r>
        <w:rPr>
          <w:rFonts w:ascii="Calibri" w:eastAsia="Calibri" w:hAnsi="Calibri" w:cs="Calibri"/>
        </w:rPr>
        <w:t>Wagoneer</w:t>
      </w:r>
      <w:proofErr w:type="spellEnd"/>
      <w:r>
        <w:rPr>
          <w:rFonts w:ascii="Calibri" w:eastAsia="Calibri" w:hAnsi="Calibri" w:cs="Calibri"/>
        </w:rPr>
        <w:t xml:space="preserve"> sont dotés de quatre plaques de protection pour l’essieu avant, la boîte de transfert, le réservoir de carburant et la barre antiroulis arrière (avec l’ensemble tout-terrain évolué). </w:t>
      </w:r>
    </w:p>
    <w:p w14:paraId="05592D95" w14:textId="77777777" w:rsidR="00933378" w:rsidRPr="00AE7535" w:rsidRDefault="00745C83" w:rsidP="00933378">
      <w:pPr>
        <w:spacing w:after="0" w:line="240" w:lineRule="auto"/>
        <w:rPr>
          <w:rFonts w:ascii="Calibri" w:eastAsia="Calibri" w:hAnsi="Calibri" w:cs="Calibri"/>
        </w:rPr>
      </w:pPr>
      <w:r>
        <w:rPr>
          <w:rFonts w:ascii="Calibri" w:eastAsia="Calibri" w:hAnsi="Calibri" w:cs="Calibri"/>
        </w:rPr>
        <w:t>Un éclairage à DEL de catégorie supérieure avec des feux de jour propres à la marque flanque la calandre et donne une apparence haut de gamme avec un fond noir brillant qui rehausse l’allure brillante de l’ensemble.</w:t>
      </w:r>
      <w:r>
        <w:t xml:space="preserve"> Les feux de jour à DEL </w:t>
      </w:r>
      <w:r>
        <w:rPr>
          <w:rFonts w:ascii="Calibri" w:eastAsia="Calibri" w:hAnsi="Calibri" w:cs="Calibri"/>
        </w:rPr>
        <w:t>forment un contour élégant sur la calandre, ce qui permet de mettre l’accent sur la largeur et sur l’ensemble du bouclier avant du véhicule. Un ensemble complet de feux à DEL, notamment des phares, des antibrouillards et des feux arrière à DEL de catégorie supérieure,</w:t>
      </w:r>
      <w:r>
        <w:t xml:space="preserve"> </w:t>
      </w:r>
      <w:r>
        <w:rPr>
          <w:rFonts w:ascii="Calibri" w:eastAsia="Calibri" w:hAnsi="Calibri" w:cs="Calibri"/>
        </w:rPr>
        <w:t>accentuent la nouvelle esthétique. Au moment du démarrage à distance, l’ensemble complet de feux à DEL du Grand </w:t>
      </w:r>
      <w:proofErr w:type="spellStart"/>
      <w:r>
        <w:rPr>
          <w:rFonts w:ascii="Calibri" w:eastAsia="Calibri" w:hAnsi="Calibri" w:cs="Calibri"/>
        </w:rPr>
        <w:t>Wagoneer</w:t>
      </w:r>
      <w:proofErr w:type="spellEnd"/>
      <w:r>
        <w:rPr>
          <w:rFonts w:ascii="Calibri" w:eastAsia="Calibri" w:hAnsi="Calibri" w:cs="Calibri"/>
        </w:rPr>
        <w:t xml:space="preserve"> s’allume subtilement dans une séquence de « bienvenue ». </w:t>
      </w:r>
    </w:p>
    <w:p w14:paraId="4936689F" w14:textId="77777777" w:rsidR="00933378" w:rsidRPr="00AE7535" w:rsidRDefault="00933378" w:rsidP="00933378">
      <w:pPr>
        <w:spacing w:after="0" w:line="240" w:lineRule="auto"/>
        <w:rPr>
          <w:rFonts w:ascii="Calibri" w:eastAsia="Calibri" w:hAnsi="Calibri" w:cs="Calibri"/>
        </w:rPr>
      </w:pPr>
    </w:p>
    <w:p w14:paraId="47587E24" w14:textId="77777777" w:rsidR="00933378" w:rsidRDefault="00933378" w:rsidP="00933378">
      <w:pPr>
        <w:spacing w:after="0" w:line="240" w:lineRule="auto"/>
      </w:pPr>
      <w:r>
        <w:rPr>
          <w:rFonts w:ascii="Calibri" w:eastAsia="Calibri" w:hAnsi="Calibri" w:cs="Calibri"/>
        </w:rPr>
        <w:t xml:space="preserve">Un simple coup d’œil aux parois latérales révèle une silhouette majestueuse et distinguée. La ligne de toit épurée et une ligne d’accent qui fait tout le tour du véhicule rendent hommage au </w:t>
      </w:r>
      <w:proofErr w:type="spellStart"/>
      <w:r>
        <w:rPr>
          <w:rFonts w:ascii="Calibri" w:eastAsia="Calibri" w:hAnsi="Calibri" w:cs="Calibri"/>
        </w:rPr>
        <w:t>Wagoneer</w:t>
      </w:r>
      <w:proofErr w:type="spellEnd"/>
      <w:r>
        <w:rPr>
          <w:rFonts w:ascii="Calibri" w:eastAsia="Calibri" w:hAnsi="Calibri" w:cs="Calibri"/>
        </w:rPr>
        <w:t xml:space="preserve"> d’origine. Cette structure fonctionnelle est faite de piliers qui contribuent à définir le reste du véhicule au lieu d’être cachés sous la laque. Un pare-brise et des glaces de porte avant en verre feuilleté insonorisant, qui sont livrées de série, réduisent les bruits ambiants. </w:t>
      </w:r>
    </w:p>
    <w:p w14:paraId="28EC17E0" w14:textId="77777777" w:rsidR="00933378" w:rsidRDefault="00933378" w:rsidP="00933378">
      <w:pPr>
        <w:spacing w:after="0" w:line="240" w:lineRule="auto"/>
      </w:pPr>
    </w:p>
    <w:p w14:paraId="045CBC54" w14:textId="00D2549A" w:rsidR="00933378" w:rsidRPr="00AE7535" w:rsidRDefault="00F05D6B" w:rsidP="00933378">
      <w:pPr>
        <w:spacing w:after="0" w:line="240" w:lineRule="auto"/>
        <w:rPr>
          <w:rFonts w:ascii="Calibri" w:eastAsia="Calibri" w:hAnsi="Calibri" w:cs="Calibri"/>
        </w:rPr>
      </w:pPr>
      <w:r>
        <w:rPr>
          <w:rFonts w:ascii="Calibri" w:eastAsia="Calibri" w:hAnsi="Calibri" w:cs="Calibri"/>
        </w:rPr>
        <w:t>Vus de l’arrière, les feux arrière à DEL s’étendent du panneau de custode arrière au hayon à commande électrique mains libres livré de série pour donner</w:t>
      </w:r>
      <w:r>
        <w:t xml:space="preserve"> </w:t>
      </w:r>
      <w:r>
        <w:rPr>
          <w:rFonts w:ascii="Calibri" w:eastAsia="Calibri" w:hAnsi="Calibri" w:cs="Calibri"/>
        </w:rPr>
        <w:t>une apparence haut de gamme. L’emblème « </w:t>
      </w:r>
      <w:proofErr w:type="spellStart"/>
      <w:r>
        <w:rPr>
          <w:rFonts w:ascii="Calibri" w:eastAsia="Calibri" w:hAnsi="Calibri" w:cs="Calibri"/>
        </w:rPr>
        <w:t>Series</w:t>
      </w:r>
      <w:proofErr w:type="spellEnd"/>
      <w:r>
        <w:rPr>
          <w:rFonts w:ascii="Calibri" w:eastAsia="Calibri" w:hAnsi="Calibri" w:cs="Calibri"/>
        </w:rPr>
        <w:t xml:space="preserve"> » unique sur le hayon montre comment chaque véhicule particulier est configuré de manière subtile. </w:t>
      </w:r>
    </w:p>
    <w:p w14:paraId="74B18EB8" w14:textId="5BA570EB" w:rsidR="00933378" w:rsidRPr="00AE7535" w:rsidRDefault="00933378" w:rsidP="00933378">
      <w:pPr>
        <w:spacing w:after="0" w:line="240" w:lineRule="auto"/>
        <w:rPr>
          <w:rFonts w:ascii="Calibri" w:eastAsia="Calibri" w:hAnsi="Calibri" w:cs="Calibri"/>
        </w:rPr>
      </w:pPr>
    </w:p>
    <w:p w14:paraId="234615C4" w14:textId="249129EE"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Des roues de 20 po sont livrées de série sur le </w:t>
      </w:r>
      <w:proofErr w:type="spellStart"/>
      <w:r>
        <w:rPr>
          <w:rFonts w:ascii="Calibri" w:eastAsia="Calibri" w:hAnsi="Calibri" w:cs="Calibri"/>
        </w:rPr>
        <w:t>Wagoneer</w:t>
      </w:r>
      <w:proofErr w:type="spellEnd"/>
      <w:r>
        <w:rPr>
          <w:rFonts w:ascii="Calibri" w:eastAsia="Calibri" w:hAnsi="Calibri" w:cs="Calibri"/>
        </w:rPr>
        <w:t>, tandis que des roues de 22 po peintes et polies sont livrables en option. Les modèles Grand </w:t>
      </w:r>
      <w:proofErr w:type="spellStart"/>
      <w:r>
        <w:rPr>
          <w:rFonts w:ascii="Calibri" w:eastAsia="Calibri" w:hAnsi="Calibri" w:cs="Calibri"/>
        </w:rPr>
        <w:t>Wagoneer</w:t>
      </w:r>
      <w:proofErr w:type="spellEnd"/>
      <w:r>
        <w:rPr>
          <w:rFonts w:ascii="Calibri" w:eastAsia="Calibri" w:hAnsi="Calibri" w:cs="Calibri"/>
        </w:rPr>
        <w:t xml:space="preserve"> sont quant à eux offerts avec des roues de 20 po ou 22 po et quatre finis et textures différents de série. Un enjoliveur de roues tridimensionnel accentue l’emblème </w:t>
      </w:r>
      <w:proofErr w:type="spellStart"/>
      <w:r>
        <w:rPr>
          <w:rFonts w:ascii="Calibri" w:eastAsia="Calibri" w:hAnsi="Calibri" w:cs="Calibri"/>
        </w:rPr>
        <w:t>Wagoneer</w:t>
      </w:r>
      <w:proofErr w:type="spellEnd"/>
      <w:r>
        <w:rPr>
          <w:rFonts w:ascii="Calibri" w:eastAsia="Calibri" w:hAnsi="Calibri" w:cs="Calibri"/>
        </w:rPr>
        <w:t xml:space="preserve"> suspendu en acrylique.</w:t>
      </w:r>
    </w:p>
    <w:p w14:paraId="70025A03" w14:textId="6C354CE0" w:rsidR="00895C5C" w:rsidRPr="00AE7535" w:rsidRDefault="00895C5C" w:rsidP="00933378">
      <w:pPr>
        <w:spacing w:after="0" w:line="240" w:lineRule="auto"/>
        <w:rPr>
          <w:rFonts w:ascii="Calibri" w:eastAsia="Calibri" w:hAnsi="Calibri" w:cs="Calibri"/>
        </w:rPr>
      </w:pPr>
    </w:p>
    <w:p w14:paraId="53D31FDD" w14:textId="4F539ED8" w:rsidR="00895C5C" w:rsidRPr="00AE7535" w:rsidRDefault="00895C5C" w:rsidP="00933378">
      <w:pPr>
        <w:spacing w:after="0" w:line="240" w:lineRule="auto"/>
        <w:rPr>
          <w:rFonts w:ascii="Calibri" w:eastAsia="Calibri" w:hAnsi="Calibri" w:cs="Calibri"/>
        </w:rPr>
      </w:pPr>
      <w:r>
        <w:rPr>
          <w:rFonts w:ascii="Calibri" w:hAnsi="Calibri" w:cs="Calibri"/>
          <w:color w:val="000000"/>
          <w:shd w:val="clear" w:color="auto" w:fill="FFFFFF"/>
        </w:rPr>
        <w:t>Le Grand </w:t>
      </w:r>
      <w:proofErr w:type="spellStart"/>
      <w:r>
        <w:rPr>
          <w:rFonts w:ascii="Calibri" w:hAnsi="Calibri" w:cs="Calibri"/>
          <w:color w:val="000000"/>
          <w:shd w:val="clear" w:color="auto" w:fill="FFFFFF"/>
        </w:rPr>
        <w:t>Wagoneer</w:t>
      </w:r>
      <w:proofErr w:type="spellEnd"/>
      <w:r>
        <w:rPr>
          <w:rFonts w:ascii="Calibri" w:hAnsi="Calibri" w:cs="Calibri"/>
          <w:color w:val="000000"/>
          <w:shd w:val="clear" w:color="auto" w:fill="FFFFFF"/>
        </w:rPr>
        <w:t xml:space="preserve"> obsidienne comprend des roues noires de 22 po, une calandre et un emblème noir onyx, des rétroviseurs extérieurs noir brillant, des élargisseurs d’ailes couleur carrosserie, un tableau de bord avec garniture en métal onyx foncé ciselé, un tableau de bord et des portes noir universel, des appliques noir piano et un système audio de catégorie supérieure McIntosh de 1 375 W (été 2021).</w:t>
      </w:r>
    </w:p>
    <w:p w14:paraId="52BDC42A" w14:textId="77777777" w:rsidR="00933378" w:rsidRPr="00AE7535" w:rsidRDefault="00933378" w:rsidP="00933378">
      <w:pPr>
        <w:spacing w:after="0" w:line="240" w:lineRule="auto"/>
        <w:rPr>
          <w:rFonts w:ascii="Calibri" w:eastAsia="Calibri" w:hAnsi="Calibri" w:cs="Calibri"/>
        </w:rPr>
      </w:pPr>
    </w:p>
    <w:p w14:paraId="551B4F6E" w14:textId="76E05378" w:rsidR="00933378" w:rsidRPr="00AE7535" w:rsidRDefault="00834AB1" w:rsidP="00933378">
      <w:pPr>
        <w:spacing w:after="0" w:line="240" w:lineRule="auto"/>
        <w:rPr>
          <w:rFonts w:ascii="Calibri" w:eastAsia="Calibri" w:hAnsi="Calibri" w:cs="Calibri"/>
        </w:rPr>
      </w:pPr>
      <w:r>
        <w:rPr>
          <w:rFonts w:ascii="Calibri" w:eastAsia="Calibri" w:hAnsi="Calibri" w:cs="Calibri"/>
        </w:rPr>
        <w:t xml:space="preserve">Les options de couleurs extérieures comprennent le noir diamant, le blanc éclatant, le blanc luxueux, le Zénith argenté, le gris de mer, le rouge velours et le bleu River Rock. Les modèles Grand </w:t>
      </w:r>
      <w:proofErr w:type="spellStart"/>
      <w:r>
        <w:rPr>
          <w:rFonts w:ascii="Calibri" w:eastAsia="Calibri" w:hAnsi="Calibri" w:cs="Calibri"/>
        </w:rPr>
        <w:t>Wagoneer</w:t>
      </w:r>
      <w:proofErr w:type="spellEnd"/>
      <w:r>
        <w:rPr>
          <w:rFonts w:ascii="Calibri" w:eastAsia="Calibri" w:hAnsi="Calibri" w:cs="Calibri"/>
        </w:rPr>
        <w:t xml:space="preserve"> sont également offerts en bleu ciel, vert Rocky </w:t>
      </w:r>
      <w:proofErr w:type="spellStart"/>
      <w:r>
        <w:rPr>
          <w:rFonts w:ascii="Calibri" w:eastAsia="Calibri" w:hAnsi="Calibri" w:cs="Calibri"/>
        </w:rPr>
        <w:t>Mountain</w:t>
      </w:r>
      <w:proofErr w:type="spellEnd"/>
      <w:r>
        <w:rPr>
          <w:rFonts w:ascii="Calibri" w:eastAsia="Calibri" w:hAnsi="Calibri" w:cs="Calibri"/>
        </w:rPr>
        <w:t xml:space="preserve"> et rouge braise. </w:t>
      </w:r>
    </w:p>
    <w:p w14:paraId="13C31671" w14:textId="77777777" w:rsidR="00933378" w:rsidRPr="00AE7535" w:rsidRDefault="00933378" w:rsidP="00491EDB">
      <w:pPr>
        <w:spacing w:after="0" w:line="240" w:lineRule="auto"/>
        <w:rPr>
          <w:rFonts w:eastAsia="Calibri" w:cstheme="minorHAnsi"/>
          <w:b/>
        </w:rPr>
      </w:pPr>
    </w:p>
    <w:p w14:paraId="3E409A9C" w14:textId="77777777" w:rsidR="00933378" w:rsidRPr="00AE7535" w:rsidRDefault="00933378" w:rsidP="00933378">
      <w:pPr>
        <w:shd w:val="clear" w:color="auto" w:fill="FFFFFF"/>
        <w:spacing w:after="0" w:line="240" w:lineRule="auto"/>
        <w:rPr>
          <w:rFonts w:ascii="Calibri" w:eastAsia="Calibri" w:hAnsi="Calibri" w:cs="Calibri"/>
          <w:b/>
        </w:rPr>
      </w:pPr>
      <w:r>
        <w:rPr>
          <w:rFonts w:ascii="Calibri" w:eastAsia="Calibri" w:hAnsi="Calibri" w:cs="Calibri"/>
          <w:b/>
        </w:rPr>
        <w:t xml:space="preserve">Un habitacle qui dévoile son savoir-faire américain, son héritage et son confort  </w:t>
      </w:r>
    </w:p>
    <w:p w14:paraId="4F7816EE" w14:textId="485E16DC" w:rsidR="00933378" w:rsidRPr="00AE7535" w:rsidRDefault="00211365" w:rsidP="00933378">
      <w:pPr>
        <w:spacing w:after="0" w:line="240" w:lineRule="auto"/>
        <w:rPr>
          <w:rFonts w:ascii="Calibri" w:eastAsia="Calibri" w:hAnsi="Calibri" w:cs="Calibri"/>
        </w:rPr>
      </w:pPr>
      <w:r>
        <w:rPr>
          <w:rFonts w:ascii="Calibri" w:eastAsia="Calibri" w:hAnsi="Calibri" w:cs="Calibri"/>
        </w:rPr>
        <w:t xml:space="preserve">Le summum des habitacles de VUS de catégorie supérieure offre un style américain moderne, des finitions d’une grande minutie et des touches de grande élégance. L’habitacle spacieux combine le travail de précision avec des matériaux authentiques de haute qualité et révèle une obsession du détail en célébrant le savoir-faire américain. </w:t>
      </w:r>
    </w:p>
    <w:p w14:paraId="4D149482" w14:textId="77777777" w:rsidR="006A6280" w:rsidRPr="00AE7535" w:rsidRDefault="006A6280" w:rsidP="00933378">
      <w:pPr>
        <w:spacing w:after="0" w:line="240" w:lineRule="auto"/>
        <w:rPr>
          <w:rFonts w:ascii="Calibri" w:eastAsia="Calibri" w:hAnsi="Calibri" w:cs="Calibri"/>
        </w:rPr>
      </w:pPr>
    </w:p>
    <w:p w14:paraId="29921638" w14:textId="77777777" w:rsidR="006A6280" w:rsidRPr="00AE7535" w:rsidRDefault="006A6280" w:rsidP="00933378">
      <w:pPr>
        <w:spacing w:after="0" w:line="240" w:lineRule="auto"/>
        <w:rPr>
          <w:rFonts w:ascii="Calibri" w:eastAsia="Calibri" w:hAnsi="Calibri" w:cs="Calibri"/>
        </w:rPr>
      </w:pPr>
      <w:r>
        <w:rPr>
          <w:rFonts w:ascii="Calibri" w:eastAsia="Calibri" w:hAnsi="Calibri" w:cs="Calibri"/>
        </w:rPr>
        <w:t>Alors que le Grand </w:t>
      </w:r>
      <w:proofErr w:type="spellStart"/>
      <w:r>
        <w:rPr>
          <w:rFonts w:ascii="Calibri" w:eastAsia="Calibri" w:hAnsi="Calibri" w:cs="Calibri"/>
        </w:rPr>
        <w:t>Wagoneer</w:t>
      </w:r>
      <w:proofErr w:type="spellEnd"/>
      <w:r>
        <w:rPr>
          <w:rFonts w:ascii="Calibri" w:eastAsia="Calibri" w:hAnsi="Calibri" w:cs="Calibri"/>
        </w:rPr>
        <w:t xml:space="preserve"> d’origine utilisait une grande quantité de bois à l’extérieur, l’habitacle du nouveau Grand </w:t>
      </w:r>
      <w:proofErr w:type="spellStart"/>
      <w:r>
        <w:rPr>
          <w:rFonts w:ascii="Calibri" w:eastAsia="Calibri" w:hAnsi="Calibri" w:cs="Calibri"/>
        </w:rPr>
        <w:t>Wagoneer</w:t>
      </w:r>
      <w:proofErr w:type="spellEnd"/>
      <w:r>
        <w:rPr>
          <w:rFonts w:ascii="Calibri" w:eastAsia="Calibri" w:hAnsi="Calibri" w:cs="Calibri"/>
        </w:rPr>
        <w:t xml:space="preserve"> abonde de garnitures en noyer américain satiné véritable sculptées à la main. Le bois de noyer américain satiné sculpté a été choisi à la fois pour son élégance et sa durabilité. Si on le retrouvait autrefois principalement sur les yachts et dans les propriétés les plus extravagantes, ce bois est désormais un matériau haut de gamme de choix. Ce n’est que l’un des nombreux exemples de la façon dont les concepteurs et ingénieurs de l’équipe </w:t>
      </w:r>
      <w:proofErr w:type="spellStart"/>
      <w:r>
        <w:rPr>
          <w:rFonts w:ascii="Calibri" w:eastAsia="Calibri" w:hAnsi="Calibri" w:cs="Calibri"/>
        </w:rPr>
        <w:t>Wagoneer</w:t>
      </w:r>
      <w:proofErr w:type="spellEnd"/>
      <w:r>
        <w:rPr>
          <w:rFonts w:ascii="Calibri" w:eastAsia="Calibri" w:hAnsi="Calibri" w:cs="Calibri"/>
        </w:rPr>
        <w:t xml:space="preserve"> ont pu écrire un nouveau chapitre de l’histoire du Grand </w:t>
      </w:r>
      <w:proofErr w:type="spellStart"/>
      <w:r>
        <w:rPr>
          <w:rFonts w:ascii="Calibri" w:eastAsia="Calibri" w:hAnsi="Calibri" w:cs="Calibri"/>
        </w:rPr>
        <w:t>Wagoneer</w:t>
      </w:r>
      <w:proofErr w:type="spellEnd"/>
      <w:r>
        <w:rPr>
          <w:rFonts w:ascii="Calibri" w:eastAsia="Calibri" w:hAnsi="Calibri" w:cs="Calibri"/>
        </w:rPr>
        <w:t xml:space="preserve">. </w:t>
      </w:r>
    </w:p>
    <w:p w14:paraId="646B37C3" w14:textId="77777777" w:rsidR="00933378" w:rsidRPr="00AE7535" w:rsidRDefault="00933378" w:rsidP="00933378">
      <w:pPr>
        <w:spacing w:after="0" w:line="240" w:lineRule="auto"/>
        <w:rPr>
          <w:rFonts w:ascii="Calibri" w:eastAsia="Calibri" w:hAnsi="Calibri" w:cs="Calibri"/>
        </w:rPr>
      </w:pPr>
    </w:p>
    <w:p w14:paraId="00471061" w14:textId="3F6D07AA"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Le </w:t>
      </w:r>
      <w:proofErr w:type="spellStart"/>
      <w:r>
        <w:rPr>
          <w:rFonts w:ascii="Calibri" w:eastAsia="Calibri" w:hAnsi="Calibri" w:cs="Calibri"/>
        </w:rPr>
        <w:t>Wagoneer</w:t>
      </w:r>
      <w:proofErr w:type="spellEnd"/>
      <w:r>
        <w:rPr>
          <w:rFonts w:ascii="Calibri" w:eastAsia="Calibri" w:hAnsi="Calibri" w:cs="Calibri"/>
        </w:rPr>
        <w:t xml:space="preserve"> est doté d’un tableau de bord monobloc qui accentue la splendeur de l’habitacle, tandis que celui du Grand </w:t>
      </w:r>
      <w:proofErr w:type="spellStart"/>
      <w:r>
        <w:rPr>
          <w:rFonts w:ascii="Calibri" w:eastAsia="Calibri" w:hAnsi="Calibri" w:cs="Calibri"/>
        </w:rPr>
        <w:t>Wagoneer</w:t>
      </w:r>
      <w:proofErr w:type="spellEnd"/>
      <w:r>
        <w:rPr>
          <w:rFonts w:ascii="Calibri" w:eastAsia="Calibri" w:hAnsi="Calibri" w:cs="Calibri"/>
        </w:rPr>
        <w:t xml:space="preserve"> est conçu en deux parties, avec un </w:t>
      </w:r>
      <w:proofErr w:type="spellStart"/>
      <w:r>
        <w:rPr>
          <w:rFonts w:ascii="Calibri" w:eastAsia="Calibri" w:hAnsi="Calibri" w:cs="Calibri"/>
        </w:rPr>
        <w:t>mi-traversin</w:t>
      </w:r>
      <w:proofErr w:type="spellEnd"/>
      <w:r>
        <w:rPr>
          <w:rFonts w:ascii="Calibri" w:eastAsia="Calibri" w:hAnsi="Calibri" w:cs="Calibri"/>
        </w:rPr>
        <w:t xml:space="preserve"> noir piano en option qui intègre harmonieusement une technologie et une connectivité évoluées. Le </w:t>
      </w:r>
      <w:proofErr w:type="spellStart"/>
      <w:r>
        <w:rPr>
          <w:rFonts w:ascii="Calibri" w:eastAsia="Calibri" w:hAnsi="Calibri" w:cs="Calibri"/>
        </w:rPr>
        <w:t>mi-traversin</w:t>
      </w:r>
      <w:proofErr w:type="spellEnd"/>
      <w:r>
        <w:rPr>
          <w:rFonts w:ascii="Calibri" w:eastAsia="Calibri" w:hAnsi="Calibri" w:cs="Calibri"/>
        </w:rPr>
        <w:t xml:space="preserve"> noir piano semble flotter au-dessus d’une aile structurelle en aluminium et supporte la pièce de noyer américain satiné sculpté sur laquelle figure l’inscription « Grand </w:t>
      </w:r>
      <w:proofErr w:type="spellStart"/>
      <w:r>
        <w:rPr>
          <w:rFonts w:ascii="Calibri" w:eastAsia="Calibri" w:hAnsi="Calibri" w:cs="Calibri"/>
        </w:rPr>
        <w:t>Wagoneer</w:t>
      </w:r>
      <w:proofErr w:type="spellEnd"/>
      <w:r>
        <w:rPr>
          <w:rFonts w:ascii="Calibri" w:eastAsia="Calibri" w:hAnsi="Calibri" w:cs="Calibri"/>
        </w:rPr>
        <w:t> » en métal du côté passager du tableau de bord. L’aluminium a également été choisi comme matériau des contours des haut-parleurs de porte et des bouches d’air. Une garniture en aluminium plié avec motif en relief est aussi livrable en option sur le Grand </w:t>
      </w:r>
      <w:proofErr w:type="spellStart"/>
      <w:r>
        <w:rPr>
          <w:rFonts w:ascii="Calibri" w:eastAsia="Calibri" w:hAnsi="Calibri" w:cs="Calibri"/>
        </w:rPr>
        <w:t>Wagoneer</w:t>
      </w:r>
      <w:proofErr w:type="spellEnd"/>
      <w:r>
        <w:rPr>
          <w:rFonts w:ascii="Calibri" w:eastAsia="Calibri" w:hAnsi="Calibri" w:cs="Calibri"/>
        </w:rPr>
        <w:t xml:space="preserve"> et accentue l’écran passager. La console centrale émerge sous l’aile structurelle en aluminium et jaillit du tableau de bord pour ajouter un élément de design fluide à la spacieuse cabine.  Le pommeau de levier de vitesses en aluminium, émettant une lueur d’ambiance, qui se trouve à la base de la console centrale, est flanqué de commandes à bascule qui règlent le système </w:t>
      </w:r>
      <w:proofErr w:type="spellStart"/>
      <w:r>
        <w:rPr>
          <w:rFonts w:ascii="Calibri" w:eastAsia="Calibri" w:hAnsi="Calibri" w:cs="Calibri"/>
        </w:rPr>
        <w:t>Selec</w:t>
      </w:r>
      <w:proofErr w:type="spellEnd"/>
      <w:r>
        <w:rPr>
          <w:rFonts w:ascii="Calibri" w:eastAsia="Calibri" w:hAnsi="Calibri" w:cs="Calibri"/>
        </w:rPr>
        <w:t xml:space="preserve">-Terrain et la hauteur de caisse.  </w:t>
      </w:r>
    </w:p>
    <w:p w14:paraId="414C193A" w14:textId="77777777" w:rsidR="00933378" w:rsidRPr="00AE7535" w:rsidRDefault="00933378" w:rsidP="00933378">
      <w:pPr>
        <w:shd w:val="clear" w:color="auto" w:fill="FFFFFF"/>
        <w:spacing w:after="0" w:line="240" w:lineRule="auto"/>
        <w:rPr>
          <w:rFonts w:ascii="Calibri" w:eastAsia="Calibri" w:hAnsi="Calibri" w:cs="Calibri"/>
        </w:rPr>
      </w:pPr>
    </w:p>
    <w:p w14:paraId="1F70A48F" w14:textId="77777777" w:rsidR="00933378" w:rsidRPr="00AE7535" w:rsidRDefault="00347E97" w:rsidP="00933378">
      <w:pPr>
        <w:shd w:val="clear" w:color="auto" w:fill="FFFFFF"/>
        <w:spacing w:after="0" w:line="240" w:lineRule="auto"/>
        <w:rPr>
          <w:rFonts w:ascii="Calibri" w:eastAsia="Calibri" w:hAnsi="Calibri" w:cs="Calibri"/>
        </w:rPr>
      </w:pPr>
      <w:r>
        <w:rPr>
          <w:rFonts w:ascii="Calibri" w:eastAsia="Calibri" w:hAnsi="Calibri" w:cs="Calibri"/>
        </w:rPr>
        <w:t>Le bouton de démarrage est entouré d’un enjoliveur moleté et, sur les modèles Grand </w:t>
      </w:r>
      <w:proofErr w:type="spellStart"/>
      <w:r>
        <w:rPr>
          <w:rFonts w:ascii="Calibri" w:eastAsia="Calibri" w:hAnsi="Calibri" w:cs="Calibri"/>
        </w:rPr>
        <w:t>Wagoneer</w:t>
      </w:r>
      <w:proofErr w:type="spellEnd"/>
      <w:r>
        <w:rPr>
          <w:rFonts w:ascii="Calibri" w:eastAsia="Calibri" w:hAnsi="Calibri" w:cs="Calibri"/>
        </w:rPr>
        <w:t xml:space="preserve">, il est enveloppé de cuir avec des coutures françaises contrastantes sur des garnitures en bois sculpté ou en métal. Un coffre-fort à commande tactile livrable en option, exclusif dans sa catégorie, offre un rangement sécuritaire sous l’accoudoir avant. Un bac de rangement est livré de série, alors qu’un bac de stockage réfrigérant est livrable en option. </w:t>
      </w:r>
    </w:p>
    <w:p w14:paraId="3F65C5AF" w14:textId="77777777" w:rsidR="00933378" w:rsidRPr="00AE7535" w:rsidRDefault="00933378" w:rsidP="00933378">
      <w:pPr>
        <w:shd w:val="clear" w:color="auto" w:fill="FFFFFF"/>
        <w:spacing w:after="0" w:line="240" w:lineRule="auto"/>
        <w:rPr>
          <w:rFonts w:ascii="Calibri" w:eastAsia="Calibri" w:hAnsi="Calibri" w:cs="Calibri"/>
        </w:rPr>
      </w:pPr>
    </w:p>
    <w:p w14:paraId="3E5DAC35" w14:textId="505589B0"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Les élégantes prises d’air intérieures et extérieures du système de chauffage, de ventilation et de climatisation sont entourées d’une garniture chrome liquide pour un fonctionnement optimal et une apparence à la fois haut de gamme et robuste. Le </w:t>
      </w:r>
      <w:proofErr w:type="spellStart"/>
      <w:r>
        <w:rPr>
          <w:rFonts w:ascii="Calibri" w:eastAsia="Calibri" w:hAnsi="Calibri" w:cs="Calibri"/>
        </w:rPr>
        <w:t>Wagoneer</w:t>
      </w:r>
      <w:proofErr w:type="spellEnd"/>
      <w:r>
        <w:rPr>
          <w:rFonts w:ascii="Calibri" w:eastAsia="Calibri" w:hAnsi="Calibri" w:cs="Calibri"/>
        </w:rPr>
        <w:t xml:space="preserve"> est doté d’un système de chauffage, de ventilation et de climatisation à trois zones alors que le Grand </w:t>
      </w:r>
      <w:proofErr w:type="spellStart"/>
      <w:r>
        <w:rPr>
          <w:rFonts w:ascii="Calibri" w:eastAsia="Calibri" w:hAnsi="Calibri" w:cs="Calibri"/>
        </w:rPr>
        <w:t>Wagoneer</w:t>
      </w:r>
      <w:proofErr w:type="spellEnd"/>
      <w:r>
        <w:rPr>
          <w:rFonts w:ascii="Calibri" w:eastAsia="Calibri" w:hAnsi="Calibri" w:cs="Calibri"/>
        </w:rPr>
        <w:t xml:space="preserve"> opte pour un système à quatre zones avec un écran articulé à affichage confort à l’avant de 26 cm (10,25 po) et un écran fixe à affichage confort à l’arrière de 26 cm (10,25 po). </w:t>
      </w:r>
    </w:p>
    <w:p w14:paraId="2AA43ABB" w14:textId="77777777" w:rsidR="00933378" w:rsidRPr="00AE7535" w:rsidRDefault="00933378" w:rsidP="00933378">
      <w:pPr>
        <w:spacing w:after="0" w:line="240" w:lineRule="auto"/>
        <w:rPr>
          <w:rFonts w:ascii="Calibri" w:eastAsia="Calibri" w:hAnsi="Calibri" w:cs="Calibri"/>
        </w:rPr>
      </w:pPr>
    </w:p>
    <w:p w14:paraId="796DEABA" w14:textId="25CC5FD2" w:rsidR="00933378" w:rsidRPr="00AE7535" w:rsidRDefault="008D07DC" w:rsidP="00933378">
      <w:pPr>
        <w:shd w:val="clear" w:color="auto" w:fill="FFFFFF"/>
        <w:spacing w:after="0" w:line="240" w:lineRule="auto"/>
        <w:rPr>
          <w:rFonts w:ascii="Calibri" w:eastAsia="Calibri" w:hAnsi="Calibri" w:cs="Calibri"/>
        </w:rPr>
      </w:pPr>
      <w:r>
        <w:rPr>
          <w:rFonts w:ascii="Calibri" w:eastAsia="Calibri" w:hAnsi="Calibri" w:cs="Calibri"/>
        </w:rPr>
        <w:t xml:space="preserve">Tous les modèles sont livrés avec des sièges garnis de cuir en équipement de série. Les modèles </w:t>
      </w:r>
      <w:proofErr w:type="spellStart"/>
      <w:r>
        <w:rPr>
          <w:rFonts w:ascii="Calibri" w:eastAsia="Calibri" w:hAnsi="Calibri" w:cs="Calibri"/>
        </w:rPr>
        <w:t>Wagoneer</w:t>
      </w:r>
      <w:proofErr w:type="spellEnd"/>
      <w:r>
        <w:rPr>
          <w:rFonts w:ascii="Calibri" w:eastAsia="Calibri" w:hAnsi="Calibri" w:cs="Calibri"/>
        </w:rPr>
        <w:t xml:space="preserve"> sont équipés de sièges garnis de cuir Nappa à 12 réglages électriques à mémoire à l’avant, dont un support lombaire à commande électrique et des appuie-tête à quatre réglages manuels. Les modèles Grand </w:t>
      </w:r>
      <w:proofErr w:type="spellStart"/>
      <w:r>
        <w:rPr>
          <w:rFonts w:ascii="Calibri" w:eastAsia="Calibri" w:hAnsi="Calibri" w:cs="Calibri"/>
        </w:rPr>
        <w:t>Wagoneer</w:t>
      </w:r>
      <w:proofErr w:type="spellEnd"/>
      <w:r>
        <w:rPr>
          <w:rFonts w:ascii="Calibri" w:eastAsia="Calibri" w:hAnsi="Calibri" w:cs="Calibri"/>
        </w:rPr>
        <w:t xml:space="preserve"> </w:t>
      </w:r>
      <w:proofErr w:type="spellStart"/>
      <w:r>
        <w:rPr>
          <w:rFonts w:ascii="Calibri" w:eastAsia="Calibri" w:hAnsi="Calibri" w:cs="Calibri"/>
        </w:rPr>
        <w:t>Series</w:t>
      </w:r>
      <w:proofErr w:type="spellEnd"/>
      <w:r>
        <w:rPr>
          <w:rFonts w:ascii="Calibri" w:eastAsia="Calibri" w:hAnsi="Calibri" w:cs="Calibri"/>
        </w:rPr>
        <w:t> I ont des sièges garnis de cuir Nappa de catégorie supérieure livrés de série, tandis que les modèles Grand </w:t>
      </w:r>
      <w:proofErr w:type="spellStart"/>
      <w:r>
        <w:rPr>
          <w:rFonts w:ascii="Calibri" w:eastAsia="Calibri" w:hAnsi="Calibri" w:cs="Calibri"/>
        </w:rPr>
        <w:t>Wagoneer</w:t>
      </w:r>
      <w:proofErr w:type="spellEnd"/>
      <w:r>
        <w:rPr>
          <w:rFonts w:ascii="Calibri" w:eastAsia="Calibri" w:hAnsi="Calibri" w:cs="Calibri"/>
        </w:rPr>
        <w:t xml:space="preserve"> </w:t>
      </w:r>
      <w:proofErr w:type="spellStart"/>
      <w:r>
        <w:rPr>
          <w:rFonts w:ascii="Calibri" w:eastAsia="Calibri" w:hAnsi="Calibri" w:cs="Calibri"/>
        </w:rPr>
        <w:t>Series</w:t>
      </w:r>
      <w:proofErr w:type="spellEnd"/>
      <w:r>
        <w:rPr>
          <w:rFonts w:ascii="Calibri" w:eastAsia="Calibri" w:hAnsi="Calibri" w:cs="Calibri"/>
        </w:rPr>
        <w:t xml:space="preserve"> II et </w:t>
      </w:r>
      <w:proofErr w:type="spellStart"/>
      <w:r>
        <w:rPr>
          <w:rFonts w:ascii="Calibri" w:eastAsia="Calibri" w:hAnsi="Calibri" w:cs="Calibri"/>
        </w:rPr>
        <w:t>Series</w:t>
      </w:r>
      <w:proofErr w:type="spellEnd"/>
      <w:r>
        <w:rPr>
          <w:rFonts w:ascii="Calibri" w:eastAsia="Calibri" w:hAnsi="Calibri" w:cs="Calibri"/>
        </w:rPr>
        <w:t xml:space="preserve"> III offrent une option encore plus opulente de sièges garnis de cuir matelassé </w:t>
      </w:r>
      <w:proofErr w:type="spellStart"/>
      <w:r>
        <w:rPr>
          <w:rFonts w:ascii="Calibri" w:eastAsia="Calibri" w:hAnsi="Calibri" w:cs="Calibri"/>
        </w:rPr>
        <w:t>Palermo</w:t>
      </w:r>
      <w:proofErr w:type="spellEnd"/>
      <w:r>
        <w:rPr>
          <w:rFonts w:ascii="Calibri" w:eastAsia="Calibri" w:hAnsi="Calibri" w:cs="Calibri"/>
        </w:rPr>
        <w:t xml:space="preserve"> et le tableau de bord, les consoles et les panneaux de porte gainés de cuir avec coutures contrastantes sont livrables en option. Le Grand </w:t>
      </w:r>
      <w:proofErr w:type="spellStart"/>
      <w:r>
        <w:rPr>
          <w:rFonts w:ascii="Calibri" w:eastAsia="Calibri" w:hAnsi="Calibri" w:cs="Calibri"/>
        </w:rPr>
        <w:t>Wagoneer</w:t>
      </w:r>
      <w:proofErr w:type="spellEnd"/>
      <w:r>
        <w:rPr>
          <w:rFonts w:ascii="Calibri" w:eastAsia="Calibri" w:hAnsi="Calibri" w:cs="Calibri"/>
        </w:rPr>
        <w:t xml:space="preserve"> est équipé de sièges avant à mémoire avec massage et commande électrique à 24 réglages, dont un support lombaire à commande électrique et des appuie-tête à quatre réglages électriques. </w:t>
      </w:r>
      <w:proofErr w:type="gramStart"/>
      <w:r>
        <w:rPr>
          <w:rFonts w:ascii="Calibri" w:eastAsia="Calibri" w:hAnsi="Calibri" w:cs="Calibri"/>
        </w:rPr>
        <w:t>Des sièges passager</w:t>
      </w:r>
      <w:proofErr w:type="gramEnd"/>
      <w:r>
        <w:rPr>
          <w:rFonts w:ascii="Calibri" w:eastAsia="Calibri" w:hAnsi="Calibri" w:cs="Calibri"/>
        </w:rPr>
        <w:t xml:space="preserve"> à mémoire sont aussi livrés de série sur le Grand </w:t>
      </w:r>
      <w:proofErr w:type="spellStart"/>
      <w:r>
        <w:rPr>
          <w:rFonts w:ascii="Calibri" w:eastAsia="Calibri" w:hAnsi="Calibri" w:cs="Calibri"/>
        </w:rPr>
        <w:t>Wagoneer</w:t>
      </w:r>
      <w:proofErr w:type="spellEnd"/>
      <w:r w:rsidR="00393F9D">
        <w:rPr>
          <w:rFonts w:ascii="Calibri" w:eastAsia="Calibri" w:hAnsi="Calibri" w:cs="Calibri"/>
        </w:rPr>
        <w:t xml:space="preserve"> </w:t>
      </w:r>
      <w:proofErr w:type="spellStart"/>
      <w:r w:rsidR="00393F9D">
        <w:rPr>
          <w:rFonts w:ascii="Calibri" w:eastAsia="Calibri" w:hAnsi="Calibri" w:cs="Calibri"/>
        </w:rPr>
        <w:t>Series</w:t>
      </w:r>
      <w:proofErr w:type="spellEnd"/>
      <w:r w:rsidR="00393F9D">
        <w:rPr>
          <w:rFonts w:ascii="Calibri" w:eastAsia="Calibri" w:hAnsi="Calibri" w:cs="Calibri"/>
        </w:rPr>
        <w:t xml:space="preserve"> II et </w:t>
      </w:r>
      <w:proofErr w:type="spellStart"/>
      <w:r w:rsidR="00393F9D">
        <w:rPr>
          <w:rFonts w:ascii="Calibri" w:eastAsia="Calibri" w:hAnsi="Calibri" w:cs="Calibri"/>
        </w:rPr>
        <w:t>Series</w:t>
      </w:r>
      <w:proofErr w:type="spellEnd"/>
      <w:r w:rsidR="00393F9D">
        <w:rPr>
          <w:rFonts w:ascii="Calibri" w:eastAsia="Calibri" w:hAnsi="Calibri" w:cs="Calibri"/>
        </w:rPr>
        <w:t> III</w:t>
      </w:r>
      <w:r>
        <w:rPr>
          <w:rFonts w:ascii="Calibri" w:eastAsia="Calibri" w:hAnsi="Calibri" w:cs="Calibri"/>
        </w:rPr>
        <w:t xml:space="preserve">. On trouve aussi des options modernes qui sont maintenant familières, comme les sièges chauffants et ventilés à l’avant et à la deuxième rangée, le volant chauffant, la colonne de direction à mémoire et le pédalier à réglage.  </w:t>
      </w:r>
    </w:p>
    <w:p w14:paraId="08D2D6C3" w14:textId="77777777" w:rsidR="00933378" w:rsidRPr="00AE7535" w:rsidRDefault="00933378" w:rsidP="00933378">
      <w:pPr>
        <w:shd w:val="clear" w:color="auto" w:fill="FFFFFF"/>
        <w:spacing w:after="0" w:line="240" w:lineRule="auto"/>
        <w:rPr>
          <w:rFonts w:ascii="Calibri" w:eastAsia="Calibri" w:hAnsi="Calibri" w:cs="Calibri"/>
        </w:rPr>
      </w:pPr>
    </w:p>
    <w:p w14:paraId="1B85AD9D" w14:textId="07EC1708" w:rsidR="00933378" w:rsidRPr="00AE7535" w:rsidRDefault="00620C09" w:rsidP="00933378">
      <w:pPr>
        <w:shd w:val="clear" w:color="auto" w:fill="FFFFFF"/>
        <w:spacing w:after="0" w:line="240" w:lineRule="auto"/>
        <w:rPr>
          <w:rFonts w:ascii="Calibri" w:eastAsia="Calibri" w:hAnsi="Calibri" w:cs="Calibri"/>
        </w:rPr>
      </w:pPr>
      <w:r>
        <w:rPr>
          <w:rFonts w:ascii="Calibri" w:eastAsia="Calibri" w:hAnsi="Calibri" w:cs="Calibri"/>
        </w:rPr>
        <w:t xml:space="preserve">Jusqu’à huit places sont livrables en option sur tous les modèles avec une troisième rangée spacieuse, une première pour la marque. Des sièges baquets à l’avant et à la deuxième rangée, une autre première, sont livrables en option sur le </w:t>
      </w:r>
      <w:proofErr w:type="spellStart"/>
      <w:r>
        <w:rPr>
          <w:rFonts w:ascii="Calibri" w:eastAsia="Calibri" w:hAnsi="Calibri" w:cs="Calibri"/>
        </w:rPr>
        <w:t>Wagoneer</w:t>
      </w:r>
      <w:proofErr w:type="spellEnd"/>
      <w:r>
        <w:rPr>
          <w:rFonts w:ascii="Calibri" w:eastAsia="Calibri" w:hAnsi="Calibri" w:cs="Calibri"/>
        </w:rPr>
        <w:t xml:space="preserve"> et livrés de série sur le Grand </w:t>
      </w:r>
      <w:proofErr w:type="spellStart"/>
      <w:r>
        <w:rPr>
          <w:rFonts w:ascii="Calibri" w:eastAsia="Calibri" w:hAnsi="Calibri" w:cs="Calibri"/>
        </w:rPr>
        <w:t>Wagoneer</w:t>
      </w:r>
      <w:proofErr w:type="spellEnd"/>
      <w:r>
        <w:rPr>
          <w:rFonts w:ascii="Calibri" w:eastAsia="Calibri" w:hAnsi="Calibri" w:cs="Calibri"/>
        </w:rPr>
        <w:t xml:space="preserve">.  </w:t>
      </w:r>
    </w:p>
    <w:p w14:paraId="72623168" w14:textId="77777777" w:rsidR="00933378" w:rsidRPr="00AE7535" w:rsidRDefault="00933378" w:rsidP="00933378">
      <w:pPr>
        <w:shd w:val="clear" w:color="auto" w:fill="FFFFFF"/>
        <w:spacing w:after="0" w:line="240" w:lineRule="auto"/>
        <w:rPr>
          <w:rFonts w:ascii="Calibri" w:eastAsia="Calibri" w:hAnsi="Calibri" w:cs="Calibri"/>
        </w:rPr>
      </w:pPr>
    </w:p>
    <w:p w14:paraId="3C0E46A9" w14:textId="1A3CB2C9" w:rsidR="00956E92" w:rsidRPr="00AE7535" w:rsidRDefault="00956E92" w:rsidP="00956E92">
      <w:pPr>
        <w:shd w:val="clear" w:color="auto" w:fill="FFFFFF"/>
        <w:spacing w:after="0" w:line="240" w:lineRule="auto"/>
        <w:rPr>
          <w:rFonts w:ascii="Calibri" w:eastAsia="Calibri" w:hAnsi="Calibri" w:cs="Calibri"/>
        </w:rPr>
      </w:pPr>
      <w:r>
        <w:rPr>
          <w:rFonts w:ascii="Calibri" w:eastAsia="Calibri" w:hAnsi="Calibri" w:cs="Calibri"/>
        </w:rPr>
        <w:t xml:space="preserve">L’habitacle le plus spacieux et le plus luxueux à ce jour pour le </w:t>
      </w:r>
      <w:proofErr w:type="spellStart"/>
      <w:r>
        <w:rPr>
          <w:rFonts w:ascii="Calibri" w:eastAsia="Calibri" w:hAnsi="Calibri" w:cs="Calibri"/>
        </w:rPr>
        <w:t>Wagoneer</w:t>
      </w:r>
      <w:proofErr w:type="spellEnd"/>
      <w:r>
        <w:rPr>
          <w:rFonts w:ascii="Calibri" w:eastAsia="Calibri" w:hAnsi="Calibri" w:cs="Calibri"/>
        </w:rPr>
        <w:t xml:space="preserve"> and Grand </w:t>
      </w:r>
      <w:proofErr w:type="spellStart"/>
      <w:r>
        <w:rPr>
          <w:rFonts w:ascii="Calibri" w:eastAsia="Calibri" w:hAnsi="Calibri" w:cs="Calibri"/>
        </w:rPr>
        <w:t>Wagoneer</w:t>
      </w:r>
      <w:proofErr w:type="spellEnd"/>
      <w:r>
        <w:rPr>
          <w:rFonts w:ascii="Calibri" w:eastAsia="Calibri" w:hAnsi="Calibri" w:cs="Calibri"/>
        </w:rPr>
        <w:t xml:space="preserve"> offre le volume de l’habitacle et le volume total (habitacle et chargement derrière la troisième rangée) les plus généreux de sa catégorie, un dégagement à la tête et aux jambes insurpassé pour la deuxième rangée et le dégagement aux jambes et aux jambes pour la troisième rangée le plus généreux de sa catégorie, en </w:t>
      </w:r>
      <w:r>
        <w:rPr>
          <w:rFonts w:ascii="Calibri" w:eastAsia="Calibri" w:hAnsi="Calibri" w:cs="Calibri"/>
        </w:rPr>
        <w:lastRenderedPageBreak/>
        <w:t xml:space="preserve">plus d’offrir le plus grand volume utile derrière la troisième rangée. L’accès à la troisième rangée est facilité par la fonction de dégagement électrique Tip n ’Slide du siège de deuxième rangée qui crée plus d’espace pour le passage des passagers. Changer la configuration de la troisième rangée pour accueillir des passagers ou offrir un espace de chargement est facile, car le siège peut à la fois s’incliner et se rabattre à plat. </w:t>
      </w:r>
    </w:p>
    <w:p w14:paraId="0AB9A02F" w14:textId="77777777" w:rsidR="00956E92" w:rsidRPr="00AE7535" w:rsidRDefault="00956E92" w:rsidP="00956E92">
      <w:pPr>
        <w:shd w:val="clear" w:color="auto" w:fill="FFFFFF"/>
        <w:spacing w:after="0" w:line="240" w:lineRule="auto"/>
        <w:rPr>
          <w:rFonts w:ascii="Calibri" w:eastAsia="Calibri" w:hAnsi="Calibri" w:cs="Calibri"/>
        </w:rPr>
      </w:pPr>
    </w:p>
    <w:p w14:paraId="0E42D5F0" w14:textId="6D4B9397" w:rsidR="00933378" w:rsidRPr="00AE7535" w:rsidRDefault="00933378" w:rsidP="00933378">
      <w:pPr>
        <w:shd w:val="clear" w:color="auto" w:fill="FFFFFF"/>
        <w:spacing w:after="0" w:line="240" w:lineRule="auto"/>
        <w:rPr>
          <w:rFonts w:ascii="Calibri" w:eastAsia="Calibri" w:hAnsi="Calibri" w:cs="Calibri"/>
        </w:rPr>
      </w:pPr>
      <w:r>
        <w:rPr>
          <w:rFonts w:ascii="Calibri" w:eastAsia="Calibri" w:hAnsi="Calibri" w:cs="Calibri"/>
        </w:rPr>
        <w:t xml:space="preserve">De nombreux éléments de l’habitacle rendent hommage à la riche histoire du </w:t>
      </w:r>
      <w:proofErr w:type="spellStart"/>
      <w:r>
        <w:rPr>
          <w:rFonts w:ascii="Calibri" w:eastAsia="Calibri" w:hAnsi="Calibri" w:cs="Calibri"/>
        </w:rPr>
        <w:t>Wagoneer</w:t>
      </w:r>
      <w:proofErr w:type="spellEnd"/>
      <w:r>
        <w:rPr>
          <w:rFonts w:ascii="Calibri" w:eastAsia="Calibri" w:hAnsi="Calibri" w:cs="Calibri"/>
        </w:rPr>
        <w:t xml:space="preserve">, comme le volant à deux rayons. Cette interprétation moderne du volant gainé de cuir du </w:t>
      </w:r>
      <w:proofErr w:type="spellStart"/>
      <w:r>
        <w:rPr>
          <w:rFonts w:ascii="Calibri" w:eastAsia="Calibri" w:hAnsi="Calibri" w:cs="Calibri"/>
        </w:rPr>
        <w:t>Wagoneer</w:t>
      </w:r>
      <w:proofErr w:type="spellEnd"/>
      <w:r>
        <w:rPr>
          <w:rFonts w:ascii="Calibri" w:eastAsia="Calibri" w:hAnsi="Calibri" w:cs="Calibri"/>
        </w:rPr>
        <w:t xml:space="preserve"> offre davantage de confort et une poignée renforcée à l’endroit où un troisième rayon de volant serait normalement placé. L’ouverture des portes du conducteur et du passager du Grand </w:t>
      </w:r>
      <w:proofErr w:type="spellStart"/>
      <w:r>
        <w:rPr>
          <w:rFonts w:ascii="Calibri" w:eastAsia="Calibri" w:hAnsi="Calibri" w:cs="Calibri"/>
        </w:rPr>
        <w:t>Wagoneer</w:t>
      </w:r>
      <w:proofErr w:type="spellEnd"/>
      <w:r>
        <w:rPr>
          <w:rFonts w:ascii="Calibri" w:eastAsia="Calibri" w:hAnsi="Calibri" w:cs="Calibri"/>
        </w:rPr>
        <w:t xml:space="preserve"> révèle le rebord extérieur du tableau de bord qui porte l’inscription « EST. 1963 » en hommage à la première année modèle du </w:t>
      </w:r>
      <w:proofErr w:type="spellStart"/>
      <w:r>
        <w:rPr>
          <w:rFonts w:ascii="Calibri" w:eastAsia="Calibri" w:hAnsi="Calibri" w:cs="Calibri"/>
        </w:rPr>
        <w:t>Wagoneer</w:t>
      </w:r>
      <w:proofErr w:type="spellEnd"/>
      <w:r>
        <w:rPr>
          <w:rFonts w:ascii="Calibri" w:eastAsia="Calibri" w:hAnsi="Calibri" w:cs="Calibri"/>
        </w:rPr>
        <w:t xml:space="preserve"> d’origine. </w:t>
      </w:r>
    </w:p>
    <w:p w14:paraId="351607C5" w14:textId="77777777" w:rsidR="00933378" w:rsidRPr="00AE7535" w:rsidRDefault="00933378" w:rsidP="00933378">
      <w:pPr>
        <w:shd w:val="clear" w:color="auto" w:fill="FFFFFF"/>
        <w:spacing w:after="0" w:line="240" w:lineRule="auto"/>
        <w:rPr>
          <w:rFonts w:ascii="Calibri" w:eastAsia="Calibri" w:hAnsi="Calibri" w:cs="Calibri"/>
        </w:rPr>
      </w:pPr>
    </w:p>
    <w:p w14:paraId="2934D128" w14:textId="03E70A75" w:rsidR="00933378" w:rsidRPr="00AE7535" w:rsidRDefault="002F137D" w:rsidP="00933378">
      <w:pPr>
        <w:shd w:val="clear" w:color="auto" w:fill="FFFFFF"/>
        <w:spacing w:after="0" w:line="240" w:lineRule="auto"/>
        <w:rPr>
          <w:rFonts w:ascii="Calibri" w:eastAsia="Calibri" w:hAnsi="Calibri" w:cs="Calibri"/>
        </w:rPr>
      </w:pPr>
      <w:r>
        <w:rPr>
          <w:rFonts w:ascii="Calibri" w:eastAsia="Calibri" w:hAnsi="Calibri" w:cs="Calibri"/>
        </w:rPr>
        <w:t>Les garnitures modernes, techniques et détaillées sont conçues pour illustrer la qualité américaine et incarner le prestige et la réussite. L’accent qui est mis sur l’intégration de l’opulence et de la technologie fait vivre une expérience novatrice à chaque passager.</w:t>
      </w:r>
    </w:p>
    <w:p w14:paraId="6A48B509" w14:textId="77777777" w:rsidR="00933378" w:rsidRPr="00AE7535" w:rsidRDefault="00933378" w:rsidP="00933378">
      <w:pPr>
        <w:shd w:val="clear" w:color="auto" w:fill="FFFFFF"/>
        <w:spacing w:after="0" w:line="240" w:lineRule="auto"/>
        <w:rPr>
          <w:rFonts w:ascii="Calibri" w:eastAsia="Calibri" w:hAnsi="Calibri" w:cs="Calibri"/>
        </w:rPr>
      </w:pPr>
    </w:p>
    <w:p w14:paraId="0255FB61" w14:textId="77777777" w:rsidR="00933378" w:rsidRPr="00AE7535" w:rsidRDefault="00933378" w:rsidP="00933378">
      <w:pPr>
        <w:spacing w:after="0" w:line="240" w:lineRule="auto"/>
        <w:rPr>
          <w:rFonts w:ascii="Calibri" w:eastAsia="Calibri" w:hAnsi="Calibri" w:cs="Calibri"/>
        </w:rPr>
      </w:pPr>
      <w:r>
        <w:rPr>
          <w:rFonts w:ascii="Calibri" w:eastAsia="Calibri" w:hAnsi="Calibri" w:cs="Calibri"/>
        </w:rPr>
        <w:t xml:space="preserve">L’atmosphère détendue de l’habitacle, accentuée par cinq éclairages d’ambiance personnalisables, un éclairage de proximité à l’entrée et à la sortie, et un éclairage de sortie à DEL aux portes, est créée par un design intemporel combiné à l’âme des États-Unis qui continuera à renforcer la place du </w:t>
      </w:r>
      <w:proofErr w:type="spellStart"/>
      <w:r>
        <w:rPr>
          <w:rFonts w:ascii="Calibri" w:eastAsia="Calibri" w:hAnsi="Calibri" w:cs="Calibri"/>
        </w:rPr>
        <w:t>Wagoneer</w:t>
      </w:r>
      <w:proofErr w:type="spellEnd"/>
      <w:r>
        <w:rPr>
          <w:rFonts w:ascii="Calibri" w:eastAsia="Calibri" w:hAnsi="Calibri" w:cs="Calibri"/>
        </w:rPr>
        <w:t xml:space="preserve"> et du Grand </w:t>
      </w:r>
      <w:proofErr w:type="spellStart"/>
      <w:r>
        <w:rPr>
          <w:rFonts w:ascii="Calibri" w:eastAsia="Calibri" w:hAnsi="Calibri" w:cs="Calibri"/>
        </w:rPr>
        <w:t>Wagoneer</w:t>
      </w:r>
      <w:proofErr w:type="spellEnd"/>
      <w:r>
        <w:rPr>
          <w:rFonts w:ascii="Calibri" w:eastAsia="Calibri" w:hAnsi="Calibri" w:cs="Calibri"/>
        </w:rPr>
        <w:t xml:space="preserve"> dans l’histoire. </w:t>
      </w:r>
    </w:p>
    <w:p w14:paraId="37997B4D" w14:textId="77777777" w:rsidR="009E1A33" w:rsidRPr="00AE7535" w:rsidRDefault="009E1A33" w:rsidP="00933378">
      <w:pPr>
        <w:spacing w:after="0" w:line="240" w:lineRule="auto"/>
        <w:rPr>
          <w:rFonts w:ascii="Calibri" w:eastAsia="Calibri" w:hAnsi="Calibri" w:cs="Calibri"/>
        </w:rPr>
      </w:pPr>
    </w:p>
    <w:p w14:paraId="161C0242" w14:textId="77777777" w:rsidR="006D3197" w:rsidRPr="00BC5EDA" w:rsidRDefault="006D3197" w:rsidP="006D3197">
      <w:pPr>
        <w:shd w:val="clear" w:color="auto" w:fill="FFFFFF"/>
        <w:spacing w:after="0" w:line="240" w:lineRule="auto"/>
        <w:rPr>
          <w:rFonts w:eastAsia="Times New Roman" w:cstheme="minorHAnsi"/>
          <w:color w:val="222222"/>
        </w:rPr>
      </w:pPr>
      <w:r>
        <w:rPr>
          <w:rFonts w:eastAsia="Times New Roman" w:cstheme="minorHAnsi"/>
          <w:b/>
          <w:bCs/>
          <w:color w:val="222222"/>
        </w:rPr>
        <w:t>Un habitacle regorgeant de technologies pour le conducteur comme pour les passagers</w:t>
      </w:r>
    </w:p>
    <w:p w14:paraId="4B8F5AD1" w14:textId="1CB43CEC" w:rsidR="006D3197" w:rsidRPr="00BC5EDA" w:rsidRDefault="006D3197" w:rsidP="006D3197">
      <w:pPr>
        <w:shd w:val="clear" w:color="auto" w:fill="FFFFFF"/>
        <w:spacing w:after="0" w:line="240" w:lineRule="auto"/>
        <w:rPr>
          <w:rFonts w:eastAsia="Times New Roman" w:cstheme="minorHAnsi"/>
          <w:color w:val="222222"/>
        </w:rPr>
      </w:pPr>
      <w:r>
        <w:rPr>
          <w:rFonts w:eastAsia="Times New Roman" w:cstheme="minorHAnsi"/>
          <w:color w:val="222222"/>
        </w:rPr>
        <w:t xml:space="preserve">Le </w:t>
      </w:r>
      <w:proofErr w:type="spellStart"/>
      <w:r>
        <w:rPr>
          <w:rFonts w:eastAsia="Times New Roman" w:cstheme="minorHAnsi"/>
          <w:color w:val="222222"/>
        </w:rPr>
        <w:t>Wagoneer</w:t>
      </w:r>
      <w:proofErr w:type="spellEnd"/>
      <w:r>
        <w:rPr>
          <w:rFonts w:eastAsia="Times New Roman" w:cstheme="minorHAnsi"/>
          <w:color w:val="222222"/>
        </w:rPr>
        <w:t xml:space="preserve"> et le Grand </w:t>
      </w:r>
      <w:proofErr w:type="spellStart"/>
      <w:r>
        <w:rPr>
          <w:rFonts w:eastAsia="Times New Roman" w:cstheme="minorHAnsi"/>
          <w:color w:val="222222"/>
        </w:rPr>
        <w:t>Wagoneer</w:t>
      </w:r>
      <w:proofErr w:type="spellEnd"/>
      <w:r>
        <w:rPr>
          <w:rFonts w:eastAsia="Times New Roman" w:cstheme="minorHAnsi"/>
          <w:color w:val="222222"/>
        </w:rPr>
        <w:t xml:space="preserve"> les plus évolués de tous les temps sur le plan technologique sont dotés d’innovations de nouvelle génération, comme le nouveau système </w:t>
      </w:r>
      <w:proofErr w:type="spellStart"/>
      <w:r>
        <w:rPr>
          <w:rFonts w:eastAsia="Times New Roman" w:cstheme="minorHAnsi"/>
          <w:color w:val="222222"/>
        </w:rPr>
        <w:t>Uconnect</w:t>
      </w:r>
      <w:proofErr w:type="spellEnd"/>
      <w:r>
        <w:rPr>
          <w:rFonts w:eastAsia="Times New Roman" w:cstheme="minorHAnsi"/>
          <w:color w:val="222222"/>
        </w:rPr>
        <w:t> 5 évolué, un rétroviseur intérieur numérique, une caméra de surveillance des sièges arrière exclusifs, l’affichage tête haute, un groupe d’instruments numériques sans cadre, et un système audio de catégorie supérieure McIntosh.</w:t>
      </w:r>
    </w:p>
    <w:p w14:paraId="559BF0A5" w14:textId="77777777" w:rsidR="006D3197" w:rsidRPr="00BC5EDA" w:rsidRDefault="006D3197" w:rsidP="006D3197">
      <w:pPr>
        <w:shd w:val="clear" w:color="auto" w:fill="FFFFFF"/>
        <w:spacing w:after="0" w:line="240" w:lineRule="auto"/>
        <w:rPr>
          <w:rFonts w:eastAsia="Times New Roman" w:cstheme="minorHAnsi"/>
          <w:color w:val="222222"/>
        </w:rPr>
      </w:pPr>
      <w:r>
        <w:rPr>
          <w:rFonts w:eastAsia="Times New Roman" w:cstheme="minorHAnsi"/>
          <w:color w:val="222222"/>
        </w:rPr>
        <w:t> </w:t>
      </w:r>
    </w:p>
    <w:p w14:paraId="5A6BD949" w14:textId="575ADF9C" w:rsidR="006D3197" w:rsidRPr="00BC5EDA" w:rsidRDefault="006D3197" w:rsidP="006D3197">
      <w:pPr>
        <w:shd w:val="clear" w:color="auto" w:fill="FFFFFF"/>
        <w:spacing w:after="0" w:line="253" w:lineRule="atLeast"/>
        <w:rPr>
          <w:rFonts w:eastAsia="Times New Roman" w:cstheme="minorHAnsi"/>
          <w:color w:val="222222"/>
        </w:rPr>
      </w:pPr>
      <w:r>
        <w:rPr>
          <w:rFonts w:eastAsia="Times New Roman" w:cstheme="minorHAnsi"/>
          <w:color w:val="222222"/>
          <w:u w:val="single"/>
        </w:rPr>
        <w:t xml:space="preserve">Le nouveau système </w:t>
      </w:r>
      <w:proofErr w:type="spellStart"/>
      <w:r>
        <w:rPr>
          <w:rFonts w:eastAsia="Times New Roman" w:cstheme="minorHAnsi"/>
          <w:color w:val="222222"/>
          <w:u w:val="single"/>
        </w:rPr>
        <w:t>Uconnect</w:t>
      </w:r>
      <w:proofErr w:type="spellEnd"/>
      <w:r>
        <w:rPr>
          <w:rFonts w:eastAsia="Times New Roman" w:cstheme="minorHAnsi"/>
          <w:color w:val="222222"/>
          <w:u w:val="single"/>
        </w:rPr>
        <w:t> 5</w:t>
      </w:r>
      <w:r>
        <w:br/>
      </w:r>
      <w:r>
        <w:rPr>
          <w:rFonts w:eastAsia="Times New Roman" w:cstheme="minorHAnsi"/>
          <w:color w:val="222222"/>
        </w:rPr>
        <w:t xml:space="preserve">Les tout nouveaux </w:t>
      </w:r>
      <w:proofErr w:type="spellStart"/>
      <w:r>
        <w:rPr>
          <w:rFonts w:eastAsia="Times New Roman" w:cstheme="minorHAnsi"/>
          <w:color w:val="222222"/>
        </w:rPr>
        <w:t>Wagoneer</w:t>
      </w:r>
      <w:proofErr w:type="spellEnd"/>
      <w:r>
        <w:rPr>
          <w:rFonts w:eastAsia="Times New Roman" w:cstheme="minorHAnsi"/>
          <w:color w:val="222222"/>
        </w:rPr>
        <w:t xml:space="preserve"> et Grand </w:t>
      </w:r>
      <w:proofErr w:type="spellStart"/>
      <w:r>
        <w:rPr>
          <w:rFonts w:eastAsia="Times New Roman" w:cstheme="minorHAnsi"/>
          <w:color w:val="222222"/>
        </w:rPr>
        <w:t>Wagoneer</w:t>
      </w:r>
      <w:proofErr w:type="spellEnd"/>
      <w:r>
        <w:rPr>
          <w:rFonts w:eastAsia="Times New Roman" w:cstheme="minorHAnsi"/>
          <w:color w:val="222222"/>
        </w:rPr>
        <w:t xml:space="preserve"> 2022 sont équipés du plus récent et du plus évolué des systèmes </w:t>
      </w:r>
      <w:proofErr w:type="spellStart"/>
      <w:r>
        <w:rPr>
          <w:rFonts w:eastAsia="Times New Roman" w:cstheme="minorHAnsi"/>
          <w:color w:val="222222"/>
        </w:rPr>
        <w:t>Uconnect</w:t>
      </w:r>
      <w:proofErr w:type="spellEnd"/>
      <w:r>
        <w:rPr>
          <w:rFonts w:eastAsia="Times New Roman" w:cstheme="minorHAnsi"/>
          <w:color w:val="222222"/>
        </w:rPr>
        <w:t xml:space="preserve"> avec un écran à affichage numérique de 25,6 cm (10,1 po) ou 30,4 cm (12 po) et une expérience utilisateur intuitive. </w:t>
      </w:r>
      <w:r>
        <w:rPr>
          <w:rFonts w:eastAsia="Times New Roman" w:cstheme="minorHAnsi"/>
          <w:color w:val="000000"/>
        </w:rPr>
        <w:t xml:space="preserve">Le tout nouveau système </w:t>
      </w:r>
      <w:proofErr w:type="spellStart"/>
      <w:r>
        <w:rPr>
          <w:rFonts w:eastAsia="Times New Roman" w:cstheme="minorHAnsi"/>
          <w:color w:val="000000"/>
        </w:rPr>
        <w:t>Uconnect</w:t>
      </w:r>
      <w:proofErr w:type="spellEnd"/>
      <w:r>
        <w:rPr>
          <w:rFonts w:eastAsia="Times New Roman" w:cstheme="minorHAnsi"/>
          <w:color w:val="000000"/>
        </w:rPr>
        <w:t xml:space="preserve"> 5 fonctionne à des vitesses cinq fois plus grandes que la génération précédente. Grâce à un système d’exploitation Android et à des mises à jour accessibles sans fil, le système </w:t>
      </w:r>
      <w:proofErr w:type="spellStart"/>
      <w:r>
        <w:rPr>
          <w:rFonts w:eastAsia="Times New Roman" w:cstheme="minorHAnsi"/>
          <w:color w:val="000000"/>
        </w:rPr>
        <w:t>Uconnect</w:t>
      </w:r>
      <w:proofErr w:type="spellEnd"/>
      <w:r>
        <w:rPr>
          <w:rFonts w:eastAsia="Times New Roman" w:cstheme="minorHAnsi"/>
          <w:color w:val="000000"/>
        </w:rPr>
        <w:t> 5 offre la souplesse qui permet au système d’évoluer en continu afin de proposer du nouveau contenu, de nouvelles caractéristiques et de nouveaux services.</w:t>
      </w:r>
    </w:p>
    <w:p w14:paraId="767B9C35" w14:textId="77777777" w:rsidR="006D3197" w:rsidRPr="00BC5EDA" w:rsidRDefault="006D3197" w:rsidP="006D3197">
      <w:pPr>
        <w:shd w:val="clear" w:color="auto" w:fill="FFFFFF"/>
        <w:spacing w:after="0" w:line="253" w:lineRule="atLeast"/>
        <w:rPr>
          <w:rFonts w:eastAsia="Times New Roman" w:cstheme="minorHAnsi"/>
          <w:color w:val="222222"/>
        </w:rPr>
      </w:pPr>
      <w:r>
        <w:rPr>
          <w:rFonts w:eastAsia="Times New Roman" w:cstheme="minorHAnsi"/>
          <w:color w:val="000000"/>
        </w:rPr>
        <w:t> </w:t>
      </w:r>
      <w:r>
        <w:br/>
      </w:r>
      <w:r>
        <w:rPr>
          <w:rFonts w:eastAsia="Times New Roman" w:cstheme="minorHAnsi"/>
          <w:color w:val="222222"/>
        </w:rPr>
        <w:t xml:space="preserve">Le système </w:t>
      </w:r>
      <w:proofErr w:type="spellStart"/>
      <w:r>
        <w:rPr>
          <w:rFonts w:eastAsia="Times New Roman" w:cstheme="minorHAnsi"/>
          <w:color w:val="222222"/>
        </w:rPr>
        <w:t>Uconnect</w:t>
      </w:r>
      <w:proofErr w:type="spellEnd"/>
      <w:r>
        <w:rPr>
          <w:rFonts w:eastAsia="Times New Roman" w:cstheme="minorHAnsi"/>
          <w:color w:val="222222"/>
        </w:rPr>
        <w:t xml:space="preserve"> 5 offre davantage de caractéristiques et de services </w:t>
      </w:r>
      <w:r>
        <w:rPr>
          <w:rFonts w:eastAsia="Times New Roman" w:cstheme="minorHAnsi"/>
          <w:color w:val="000000"/>
        </w:rPr>
        <w:t>connectés</w:t>
      </w:r>
      <w:r>
        <w:rPr>
          <w:rFonts w:eastAsia="Times New Roman" w:cstheme="minorHAnsi"/>
          <w:color w:val="222222"/>
        </w:rPr>
        <w:t xml:space="preserve"> qui facilitent son utilisation. Les points saillants du système comprennent les éléments suivants :</w:t>
      </w:r>
    </w:p>
    <w:p w14:paraId="7F24A386" w14:textId="77777777" w:rsidR="006D3197" w:rsidRPr="00BC5EDA" w:rsidRDefault="006D3197" w:rsidP="006D3197">
      <w:pPr>
        <w:shd w:val="clear" w:color="auto" w:fill="FFFFFF"/>
        <w:spacing w:after="0" w:line="240" w:lineRule="auto"/>
        <w:rPr>
          <w:rFonts w:eastAsia="Times New Roman" w:cstheme="minorHAnsi"/>
          <w:color w:val="222222"/>
        </w:rPr>
      </w:pPr>
      <w:r>
        <w:rPr>
          <w:rFonts w:eastAsia="Times New Roman" w:cstheme="minorHAnsi"/>
          <w:color w:val="222222"/>
        </w:rPr>
        <w:t> </w:t>
      </w:r>
    </w:p>
    <w:p w14:paraId="3BA238B3" w14:textId="0A8F609F" w:rsidR="00C116D4" w:rsidRDefault="00EA7D56" w:rsidP="00C116D4">
      <w:pPr>
        <w:pStyle w:val="ListParagraph"/>
        <w:numPr>
          <w:ilvl w:val="0"/>
          <w:numId w:val="15"/>
        </w:numPr>
        <w:rPr>
          <w:rFonts w:eastAsia="Times New Roman" w:cstheme="minorHAnsi"/>
          <w:color w:val="222222"/>
        </w:rPr>
      </w:pPr>
      <w:r>
        <w:rPr>
          <w:rFonts w:eastAsia="Times New Roman" w:cstheme="minorHAnsi"/>
          <w:color w:val="222222"/>
        </w:rPr>
        <w:t>Écrans tactiles configurables de 25,6 cm (10,1 po) ou de 30,4 cm (12 po) avec fonctionnalité d’écran partagé permettant de gérer deux applications en même temps</w:t>
      </w:r>
    </w:p>
    <w:p w14:paraId="59660FF4" w14:textId="03930204" w:rsidR="00284862" w:rsidRDefault="00530FFC" w:rsidP="00284862">
      <w:pPr>
        <w:pStyle w:val="ListParagraph"/>
        <w:numPr>
          <w:ilvl w:val="0"/>
          <w:numId w:val="15"/>
        </w:numPr>
        <w:rPr>
          <w:rFonts w:eastAsia="Times New Roman" w:cstheme="minorHAnsi"/>
          <w:color w:val="222222"/>
        </w:rPr>
      </w:pPr>
      <w:r>
        <w:rPr>
          <w:rFonts w:eastAsia="Times New Roman" w:cstheme="minorHAnsi"/>
          <w:color w:val="222222"/>
        </w:rPr>
        <w:t xml:space="preserve">Écran passager de 26 cm (10,25 po) à </w:t>
      </w:r>
      <w:r w:rsidR="00393F9D">
        <w:rPr>
          <w:rFonts w:eastAsia="Times New Roman" w:cstheme="minorHAnsi"/>
          <w:color w:val="222222"/>
        </w:rPr>
        <w:t>quatre</w:t>
      </w:r>
      <w:r>
        <w:rPr>
          <w:rFonts w:eastAsia="Times New Roman" w:cstheme="minorHAnsi"/>
          <w:color w:val="222222"/>
        </w:rPr>
        <w:t xml:space="preserve"> fonctions principales : copilote (navigation, gestion des appareils), divertissement (par connexion HDMI ou commande de divertissement arrière) et visionnement des caméras extérieures du véhicule</w:t>
      </w:r>
      <w:r w:rsidR="00393F9D">
        <w:rPr>
          <w:rFonts w:eastAsia="Times New Roman" w:cstheme="minorHAnsi"/>
          <w:color w:val="222222"/>
        </w:rPr>
        <w:t xml:space="preserve"> et de </w:t>
      </w:r>
      <w:proofErr w:type="spellStart"/>
      <w:r w:rsidR="00393F9D">
        <w:rPr>
          <w:rFonts w:eastAsia="Times New Roman" w:cstheme="minorHAnsi"/>
          <w:color w:val="222222"/>
        </w:rPr>
        <w:t>Fire</w:t>
      </w:r>
      <w:proofErr w:type="spellEnd"/>
      <w:r w:rsidR="00393F9D">
        <w:rPr>
          <w:rFonts w:eastAsia="Times New Roman" w:cstheme="minorHAnsi"/>
          <w:color w:val="222222"/>
        </w:rPr>
        <w:t xml:space="preserve"> TV </w:t>
      </w:r>
    </w:p>
    <w:p w14:paraId="3B7EF72E" w14:textId="77777777" w:rsidR="00131B9D" w:rsidRPr="003E1499" w:rsidRDefault="00131B9D" w:rsidP="00131B9D">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lastRenderedPageBreak/>
        <w:t>Fonction « de la maison à la voiture » d’Alexa pour inclure l’assistante virtuelle Alexa en langage naturel dans le véhicule et des fonctions « de la voiture à la maison »</w:t>
      </w:r>
    </w:p>
    <w:p w14:paraId="10DD7D00"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Cinq </w:t>
      </w:r>
      <w:r>
        <w:rPr>
          <w:rFonts w:eastAsia="Times New Roman" w:cstheme="minorHAnsi"/>
          <w:color w:val="000000"/>
        </w:rPr>
        <w:t xml:space="preserve">profils d’utilisateur plus un mode de service – possibilité de personnaliser </w:t>
      </w:r>
      <w:r>
        <w:rPr>
          <w:rFonts w:eastAsia="Times New Roman" w:cstheme="minorHAnsi"/>
          <w:color w:val="222222"/>
        </w:rPr>
        <w:t>les préférences en matière de musique, les applications, la position du siège, l’angle des rétroviseurs et les réglages de la température</w:t>
      </w:r>
    </w:p>
    <w:p w14:paraId="1C1121F3"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 xml:space="preserve">Écran d’accueil entièrement personnalisable pour un accès rapide aux fonctions fréquemment utilisées et commande </w:t>
      </w:r>
      <w:proofErr w:type="spellStart"/>
      <w:r>
        <w:rPr>
          <w:rFonts w:eastAsia="Times New Roman" w:cstheme="minorHAnsi"/>
          <w:color w:val="222222"/>
        </w:rPr>
        <w:t>monotouche</w:t>
      </w:r>
      <w:proofErr w:type="spellEnd"/>
    </w:p>
    <w:p w14:paraId="58501C8D"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Connectivité simultanée pour deux téléphones compatibles Bluetooth</w:t>
      </w:r>
    </w:p>
    <w:p w14:paraId="14642CAF"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Services Apple </w:t>
      </w:r>
      <w:proofErr w:type="spellStart"/>
      <w:r>
        <w:rPr>
          <w:rFonts w:eastAsia="Times New Roman" w:cstheme="minorHAnsi"/>
          <w:color w:val="222222"/>
        </w:rPr>
        <w:t>CarPlay</w:t>
      </w:r>
      <w:proofErr w:type="spellEnd"/>
      <w:r>
        <w:rPr>
          <w:rFonts w:eastAsia="Times New Roman" w:cstheme="minorHAnsi"/>
          <w:color w:val="222222"/>
        </w:rPr>
        <w:t xml:space="preserve"> et Android Auto sans fil</w:t>
      </w:r>
    </w:p>
    <w:p w14:paraId="6212F8C8" w14:textId="5A133292"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 xml:space="preserve">Services connectés étendus (application mobile </w:t>
      </w:r>
      <w:proofErr w:type="spellStart"/>
      <w:r>
        <w:rPr>
          <w:rFonts w:eastAsia="Times New Roman" w:cstheme="minorHAnsi"/>
          <w:color w:val="222222"/>
        </w:rPr>
        <w:t>Uconnect</w:t>
      </w:r>
      <w:proofErr w:type="spellEnd"/>
      <w:r>
        <w:rPr>
          <w:rFonts w:eastAsia="Times New Roman" w:cstheme="minorHAnsi"/>
          <w:color w:val="222222"/>
        </w:rPr>
        <w:t>)</w:t>
      </w:r>
    </w:p>
    <w:p w14:paraId="0CDF0E3D"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 xml:space="preserve">Plateforme 360L de Sirius et nouvelles stations personnalisées générées par </w:t>
      </w:r>
      <w:proofErr w:type="spellStart"/>
      <w:r>
        <w:rPr>
          <w:rFonts w:eastAsia="Times New Roman" w:cstheme="minorHAnsi"/>
          <w:color w:val="222222"/>
        </w:rPr>
        <w:t>Pandora</w:t>
      </w:r>
      <w:proofErr w:type="spellEnd"/>
    </w:p>
    <w:p w14:paraId="6431FE1E"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Navigation TomTom avec recherche par prédiction, langage naturel et mises à jour de la circulation en temps réel</w:t>
      </w:r>
    </w:p>
    <w:p w14:paraId="6CEEBB6F"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rPr>
          <w:rFonts w:eastAsia="Times New Roman" w:cstheme="minorHAnsi"/>
          <w:color w:val="222222"/>
        </w:rPr>
        <w:t xml:space="preserve">Mises à jour des cartes sans fil à la simple pression d’un bouton pour le système de navigation </w:t>
      </w:r>
      <w:proofErr w:type="spellStart"/>
      <w:r>
        <w:rPr>
          <w:rFonts w:eastAsia="Times New Roman" w:cstheme="minorHAnsi"/>
          <w:color w:val="222222"/>
        </w:rPr>
        <w:t>Uconnect</w:t>
      </w:r>
      <w:proofErr w:type="spellEnd"/>
      <w:r>
        <w:rPr>
          <w:rFonts w:eastAsia="Times New Roman" w:cstheme="minorHAnsi"/>
          <w:color w:val="222222"/>
        </w:rPr>
        <w:t> NAV</w:t>
      </w:r>
    </w:p>
    <w:p w14:paraId="1D9978CD" w14:textId="77777777" w:rsidR="006D3197" w:rsidRPr="003E1499" w:rsidRDefault="006D3197" w:rsidP="006D3197">
      <w:pPr>
        <w:pStyle w:val="ListParagraph"/>
        <w:numPr>
          <w:ilvl w:val="0"/>
          <w:numId w:val="15"/>
        </w:numPr>
        <w:shd w:val="clear" w:color="auto" w:fill="FFFFFF"/>
        <w:spacing w:after="0" w:line="253" w:lineRule="atLeast"/>
        <w:rPr>
          <w:rFonts w:eastAsia="Times New Roman" w:cstheme="minorHAnsi"/>
          <w:color w:val="222222"/>
        </w:rPr>
      </w:pPr>
      <w:r>
        <w:t xml:space="preserve">Point d’accès Wi-Fi </w:t>
      </w:r>
      <w:r>
        <w:rPr>
          <w:rFonts w:eastAsia="Times New Roman" w:cstheme="minorHAnsi"/>
          <w:color w:val="222222"/>
        </w:rPr>
        <w:t>4G</w:t>
      </w:r>
      <w:r>
        <w:rPr>
          <w:rFonts w:eastAsia="Times New Roman" w:cstheme="minorHAnsi"/>
          <w:color w:val="000000"/>
        </w:rPr>
        <w:t> LTE pour connecter jusqu’à huit appareils sans fil</w:t>
      </w:r>
    </w:p>
    <w:p w14:paraId="23BC2478" w14:textId="77777777" w:rsidR="006D3197" w:rsidRPr="00BC5EDA" w:rsidRDefault="006D3197" w:rsidP="006D3197">
      <w:pPr>
        <w:shd w:val="clear" w:color="auto" w:fill="FFFFFF"/>
        <w:spacing w:after="0" w:line="235" w:lineRule="atLeast"/>
        <w:rPr>
          <w:rFonts w:eastAsia="Times New Roman" w:cstheme="minorHAnsi"/>
          <w:color w:val="222222"/>
        </w:rPr>
      </w:pPr>
      <w:r>
        <w:rPr>
          <w:rFonts w:eastAsia="Times New Roman" w:cstheme="minorHAnsi"/>
          <w:color w:val="000000"/>
        </w:rPr>
        <w:t> </w:t>
      </w:r>
    </w:p>
    <w:p w14:paraId="03CFDAD3" w14:textId="312D44FF" w:rsidR="00C53A3E" w:rsidRDefault="002F137D" w:rsidP="00BD37CC">
      <w:pPr>
        <w:rPr>
          <w:rFonts w:eastAsia="Times New Roman" w:cstheme="minorHAnsi"/>
          <w:color w:val="000000"/>
        </w:rPr>
      </w:pPr>
      <w:r>
        <w:rPr>
          <w:rFonts w:eastAsia="Times New Roman" w:cstheme="minorHAnsi"/>
          <w:color w:val="000000"/>
        </w:rPr>
        <w:t xml:space="preserve">Les passagers pourront facilement rester connectés sur la route. La fonctionnalité est encore plus grande pour les passagers avant grâce à un tapis de recharge sans fil livrable en option et à des ports de connectivité dessinés pour être repérés facilement. </w:t>
      </w:r>
      <w:r>
        <w:rPr>
          <w:rFonts w:ascii="Calibri" w:eastAsia="Calibri" w:hAnsi="Calibri" w:cs="Calibri"/>
        </w:rPr>
        <w:t xml:space="preserve">En plus de la recharge sans fil, le </w:t>
      </w:r>
      <w:proofErr w:type="spellStart"/>
      <w:r>
        <w:rPr>
          <w:rFonts w:ascii="Calibri" w:eastAsia="Calibri" w:hAnsi="Calibri" w:cs="Calibri"/>
        </w:rPr>
        <w:t>Wagoneer</w:t>
      </w:r>
      <w:proofErr w:type="spellEnd"/>
      <w:r>
        <w:rPr>
          <w:rFonts w:ascii="Calibri" w:eastAsia="Calibri" w:hAnsi="Calibri" w:cs="Calibri"/>
        </w:rPr>
        <w:t xml:space="preserve"> et le Grand </w:t>
      </w:r>
      <w:proofErr w:type="spellStart"/>
      <w:r>
        <w:rPr>
          <w:rFonts w:ascii="Calibri" w:eastAsia="Calibri" w:hAnsi="Calibri" w:cs="Calibri"/>
        </w:rPr>
        <w:t>Wagoneer</w:t>
      </w:r>
      <w:proofErr w:type="spellEnd"/>
      <w:r>
        <w:rPr>
          <w:rFonts w:ascii="Calibri" w:eastAsia="Calibri" w:hAnsi="Calibri" w:cs="Calibri"/>
        </w:rPr>
        <w:t xml:space="preserve"> offrent jusqu’à 11 ports USB (avec l’ensemble divertissement pour passagers arrière, 8 ports sans cette option), trois à l’avant (quatre avec écran passager),</w:t>
      </w:r>
      <w:r>
        <w:rPr>
          <w:rFonts w:eastAsia="Times New Roman" w:cstheme="minorHAnsi"/>
          <w:color w:val="000000"/>
        </w:rPr>
        <w:t xml:space="preserve"> en plus de deux ports USB de type C de série qui permettent aux appareils de se recharger jusqu’à quatre fois plus rapidement</w:t>
      </w:r>
      <w:r>
        <w:rPr>
          <w:rFonts w:ascii="Calibri" w:eastAsia="Calibri" w:hAnsi="Calibri" w:cs="Calibri"/>
        </w:rPr>
        <w:t>, trois à la deuxième rangée (cinq avec l’ensemble divertissement pour passagers arrière) et deux à la troisième rangée</w:t>
      </w:r>
      <w:r>
        <w:rPr>
          <w:rFonts w:eastAsia="Times New Roman" w:cstheme="minorHAnsi"/>
          <w:color w:val="000000"/>
        </w:rPr>
        <w:t xml:space="preserve">. </w:t>
      </w:r>
    </w:p>
    <w:p w14:paraId="580A9237" w14:textId="20BCCFBB" w:rsidR="00284862" w:rsidRDefault="0073713E" w:rsidP="006D3197">
      <w:pPr>
        <w:shd w:val="clear" w:color="auto" w:fill="FFFFFF"/>
        <w:spacing w:after="0" w:line="253" w:lineRule="atLeast"/>
        <w:rPr>
          <w:rFonts w:eastAsia="Times New Roman" w:cstheme="minorHAnsi"/>
        </w:rPr>
      </w:pPr>
      <w:r>
        <w:rPr>
          <w:rFonts w:eastAsia="Times New Roman" w:cstheme="minorHAnsi"/>
        </w:rPr>
        <w:t>Le Grand </w:t>
      </w:r>
      <w:proofErr w:type="spellStart"/>
      <w:r>
        <w:rPr>
          <w:rFonts w:eastAsia="Times New Roman" w:cstheme="minorHAnsi"/>
        </w:rPr>
        <w:t>Wagoneer</w:t>
      </w:r>
      <w:proofErr w:type="spellEnd"/>
      <w:r>
        <w:rPr>
          <w:rFonts w:eastAsia="Times New Roman" w:cstheme="minorHAnsi"/>
        </w:rPr>
        <w:t xml:space="preserve"> est offert avec jusqu’à 190 cm (75 po) de surface totale d’écran à affichage numérique, tandis que le </w:t>
      </w:r>
      <w:proofErr w:type="spellStart"/>
      <w:r>
        <w:rPr>
          <w:rFonts w:eastAsia="Times New Roman" w:cstheme="minorHAnsi"/>
        </w:rPr>
        <w:t>Wagoneer</w:t>
      </w:r>
      <w:proofErr w:type="spellEnd"/>
      <w:r>
        <w:rPr>
          <w:rFonts w:eastAsia="Times New Roman" w:cstheme="minorHAnsi"/>
        </w:rPr>
        <w:t xml:space="preserve"> est offert avec 127 cm (50 po) de surface totale d’écran à affichage numérique. Près de 114 cm (45 po) de surface d’écran total sur toute la longueur du tableau de bord : un groupe d’instruments de 26 cm (10,25 po) sur le </w:t>
      </w:r>
      <w:proofErr w:type="spellStart"/>
      <w:r>
        <w:rPr>
          <w:rFonts w:eastAsia="Times New Roman" w:cstheme="minorHAnsi"/>
        </w:rPr>
        <w:t>Wagoneer</w:t>
      </w:r>
      <w:proofErr w:type="spellEnd"/>
      <w:r>
        <w:rPr>
          <w:rFonts w:eastAsia="Times New Roman" w:cstheme="minorHAnsi"/>
        </w:rPr>
        <w:t xml:space="preserve"> ou de 31,2 cm (12,3 po) sur le Grand </w:t>
      </w:r>
      <w:proofErr w:type="spellStart"/>
      <w:r>
        <w:rPr>
          <w:rFonts w:eastAsia="Times New Roman" w:cstheme="minorHAnsi"/>
        </w:rPr>
        <w:t>Wagoneer</w:t>
      </w:r>
      <w:proofErr w:type="spellEnd"/>
      <w:r>
        <w:rPr>
          <w:rFonts w:eastAsia="Times New Roman" w:cstheme="minorHAnsi"/>
        </w:rPr>
        <w:t>, un écran tactile horizontal de 25,6 cm (10,1 po) (</w:t>
      </w:r>
      <w:proofErr w:type="spellStart"/>
      <w:r>
        <w:rPr>
          <w:rFonts w:eastAsia="Times New Roman" w:cstheme="minorHAnsi"/>
        </w:rPr>
        <w:t>Wagoneer</w:t>
      </w:r>
      <w:proofErr w:type="spellEnd"/>
      <w:r>
        <w:rPr>
          <w:rFonts w:eastAsia="Times New Roman" w:cstheme="minorHAnsi"/>
        </w:rPr>
        <w:t>) ou de 30,4 cm (12 po) (Grand </w:t>
      </w:r>
      <w:proofErr w:type="spellStart"/>
      <w:r>
        <w:rPr>
          <w:rFonts w:eastAsia="Times New Roman" w:cstheme="minorHAnsi"/>
        </w:rPr>
        <w:t>Wagoneer</w:t>
      </w:r>
      <w:proofErr w:type="spellEnd"/>
      <w:r>
        <w:rPr>
          <w:rFonts w:eastAsia="Times New Roman" w:cstheme="minorHAnsi"/>
        </w:rPr>
        <w:t xml:space="preserve">) qui sert d’écran d’affichage principal dans la console centrale, et un écran tactile horizontal à affichage confort de 26 cm (10,25 po) en dessous, séparé par l’aile structurelle en aluminium.  Lorsque le véhicule est équipé du système de divertissement pour passagers arrière livrable en option, les écrans du groupe d’instruments, de la radio et des passagers affichent tous une animation coordonnée au démarrage du véhicule. </w:t>
      </w:r>
    </w:p>
    <w:p w14:paraId="28981F59" w14:textId="77777777" w:rsidR="00284862" w:rsidRDefault="00284862" w:rsidP="006D3197">
      <w:pPr>
        <w:shd w:val="clear" w:color="auto" w:fill="FFFFFF"/>
        <w:spacing w:after="0" w:line="253" w:lineRule="atLeast"/>
        <w:rPr>
          <w:rFonts w:eastAsia="Times New Roman" w:cstheme="minorHAnsi"/>
        </w:rPr>
      </w:pPr>
    </w:p>
    <w:p w14:paraId="6EF76B3A" w14:textId="6B98A2AD" w:rsidR="0073713E" w:rsidRDefault="0073713E" w:rsidP="006D3197">
      <w:pPr>
        <w:shd w:val="clear" w:color="auto" w:fill="FFFFFF"/>
        <w:spacing w:after="0" w:line="253" w:lineRule="atLeast"/>
        <w:rPr>
          <w:rFonts w:eastAsia="Times New Roman" w:cstheme="minorHAnsi"/>
        </w:rPr>
      </w:pPr>
      <w:r>
        <w:rPr>
          <w:rFonts w:eastAsia="Times New Roman" w:cstheme="minorHAnsi"/>
        </w:rPr>
        <w:t xml:space="preserve">De plus, un écran passager de 26 cm (10,25 po) livrable en option fournit au passager avant un contrôle dynamique de l’écran tactile du bout des doigts. L’écran passager a </w:t>
      </w:r>
      <w:r w:rsidR="00393F9D">
        <w:rPr>
          <w:rFonts w:eastAsia="Times New Roman" w:cstheme="minorHAnsi"/>
        </w:rPr>
        <w:t>quatre</w:t>
      </w:r>
      <w:r>
        <w:rPr>
          <w:rFonts w:eastAsia="Times New Roman" w:cstheme="minorHAnsi"/>
        </w:rPr>
        <w:t xml:space="preserve"> fonctions principales : copilote (navigation, gestion des appareils), divertissement (par connexion HDMI ou commande de divertissement arrière) et visionnement des caméras extérieures du véhicule</w:t>
      </w:r>
      <w:r w:rsidR="00393F9D">
        <w:rPr>
          <w:rFonts w:eastAsia="Times New Roman" w:cstheme="minorHAnsi"/>
        </w:rPr>
        <w:t xml:space="preserve"> et de </w:t>
      </w:r>
      <w:proofErr w:type="spellStart"/>
      <w:r w:rsidR="00393F9D">
        <w:rPr>
          <w:rFonts w:eastAsia="Times New Roman" w:cstheme="minorHAnsi"/>
        </w:rPr>
        <w:t>Fire</w:t>
      </w:r>
      <w:proofErr w:type="spellEnd"/>
      <w:r w:rsidR="00393F9D">
        <w:rPr>
          <w:rFonts w:eastAsia="Times New Roman" w:cstheme="minorHAnsi"/>
        </w:rPr>
        <w:t xml:space="preserve"> TV</w:t>
      </w:r>
      <w:r>
        <w:rPr>
          <w:rFonts w:eastAsia="Times New Roman" w:cstheme="minorHAnsi"/>
        </w:rPr>
        <w:t xml:space="preserve">. Les écrans des passagers à l’avant et à l’arrière sont munis d’une prise HDMI qui permet aux occupants d’y connecter leur téléphone ou leur tablette, transformant l’écran tactile en une extension de leur appareil pour faire des recherches sur Internet, écouter de la musique et utiliser les applications à travers le système </w:t>
      </w:r>
      <w:proofErr w:type="spellStart"/>
      <w:r>
        <w:rPr>
          <w:rFonts w:eastAsia="Times New Roman" w:cstheme="minorHAnsi"/>
        </w:rPr>
        <w:t>Uconnect</w:t>
      </w:r>
      <w:proofErr w:type="spellEnd"/>
      <w:r>
        <w:rPr>
          <w:rFonts w:eastAsia="Times New Roman" w:cstheme="minorHAnsi"/>
        </w:rPr>
        <w:t xml:space="preserve"> 5. </w:t>
      </w:r>
    </w:p>
    <w:p w14:paraId="24D97E5E" w14:textId="77777777" w:rsidR="0073713E" w:rsidRDefault="0073713E" w:rsidP="006D3197">
      <w:pPr>
        <w:shd w:val="clear" w:color="auto" w:fill="FFFFFF"/>
        <w:spacing w:after="0" w:line="253" w:lineRule="atLeast"/>
        <w:rPr>
          <w:rFonts w:eastAsia="Times New Roman" w:cstheme="minorHAnsi"/>
        </w:rPr>
      </w:pPr>
    </w:p>
    <w:p w14:paraId="46D19E03" w14:textId="1AE2E364" w:rsidR="006D3197" w:rsidRDefault="006D3197" w:rsidP="006D3197">
      <w:pPr>
        <w:shd w:val="clear" w:color="auto" w:fill="FFFFFF"/>
        <w:spacing w:after="0" w:line="253" w:lineRule="atLeast"/>
        <w:rPr>
          <w:rFonts w:eastAsia="Times New Roman" w:cstheme="minorHAnsi"/>
          <w:color w:val="000000"/>
        </w:rPr>
      </w:pPr>
      <w:r>
        <w:rPr>
          <w:rFonts w:eastAsia="Times New Roman" w:cstheme="minorHAnsi"/>
          <w:color w:val="000000"/>
        </w:rPr>
        <w:lastRenderedPageBreak/>
        <w:t>Les passagers de la deuxième rangée du Grand </w:t>
      </w:r>
      <w:proofErr w:type="spellStart"/>
      <w:r>
        <w:rPr>
          <w:rFonts w:eastAsia="Times New Roman" w:cstheme="minorHAnsi"/>
          <w:color w:val="000000"/>
        </w:rPr>
        <w:t>Wagoneer</w:t>
      </w:r>
      <w:proofErr w:type="spellEnd"/>
      <w:r>
        <w:rPr>
          <w:rFonts w:eastAsia="Times New Roman" w:cstheme="minorHAnsi"/>
          <w:color w:val="000000"/>
        </w:rPr>
        <w:t xml:space="preserve"> disposent d’une surface d’écran total de 76 cm (30 po), y compris un écran à affichage confort de 26 cm (10,25 po) situé sur la console centrale entre les deux sièges baquets. Chaque passager de la deuxième rangée a également accès à son propre écran tactile de divertissement de 25,6 cm (10,1 po) et au </w:t>
      </w:r>
      <w:r>
        <w:rPr>
          <w:rFonts w:eastAsia="Times New Roman" w:cstheme="minorHAnsi"/>
          <w:bCs/>
          <w:color w:val="000000"/>
        </w:rPr>
        <w:t>système de divertissement pour passagers arrière</w:t>
      </w:r>
      <w:r>
        <w:rPr>
          <w:rFonts w:eastAsia="Times New Roman" w:cstheme="minorHAnsi"/>
          <w:color w:val="000000"/>
        </w:rPr>
        <w:t xml:space="preserve"> livrable en option, qui propose des capacités de lecture vidéo indépendantes en provenance des principaux fournisseurs de contenu.</w:t>
      </w:r>
    </w:p>
    <w:p w14:paraId="72A7A5F7" w14:textId="77777777" w:rsidR="00D744E5" w:rsidRDefault="00D744E5" w:rsidP="006D3197">
      <w:pPr>
        <w:shd w:val="clear" w:color="auto" w:fill="FFFFFF"/>
        <w:spacing w:after="0" w:line="253" w:lineRule="atLeast"/>
        <w:rPr>
          <w:rFonts w:eastAsia="Times New Roman" w:cstheme="minorHAnsi"/>
          <w:color w:val="000000"/>
        </w:rPr>
      </w:pPr>
    </w:p>
    <w:p w14:paraId="2496DC82" w14:textId="3697110A" w:rsidR="00D744E5" w:rsidRDefault="002F137D" w:rsidP="006D3197">
      <w:pPr>
        <w:shd w:val="clear" w:color="auto" w:fill="FFFFFF"/>
        <w:spacing w:after="0" w:line="253" w:lineRule="atLeast"/>
        <w:rPr>
          <w:rFonts w:eastAsia="Times New Roman" w:cstheme="minorHAnsi"/>
          <w:color w:val="000000"/>
        </w:rPr>
      </w:pPr>
      <w:r>
        <w:rPr>
          <w:rFonts w:eastAsia="Times New Roman" w:cstheme="minorHAnsi"/>
          <w:color w:val="000000"/>
        </w:rPr>
        <w:t xml:space="preserve">Les passagers peuvent maintenant profiter de la première intégration de </w:t>
      </w:r>
      <w:proofErr w:type="spellStart"/>
      <w:r>
        <w:rPr>
          <w:rFonts w:eastAsia="Times New Roman" w:cstheme="minorHAnsi"/>
          <w:color w:val="000000"/>
        </w:rPr>
        <w:t>Fire</w:t>
      </w:r>
      <w:proofErr w:type="spellEnd"/>
      <w:r>
        <w:rPr>
          <w:rFonts w:eastAsia="Times New Roman" w:cstheme="minorHAnsi"/>
          <w:color w:val="000000"/>
        </w:rPr>
        <w:t xml:space="preserve"> TV à Alexa avec écrans tactiles et avoir accès à des centaines de milliers de films, d’émissions de télévision et d’applications Les passagers peuvent aussi regarder des contenus indépendants en utilisant des écouteurs, ou écouter le même programme en famille avec le système audio du véhicule. Avec l’intégration de </w:t>
      </w:r>
      <w:proofErr w:type="spellStart"/>
      <w:r>
        <w:rPr>
          <w:rFonts w:eastAsia="Times New Roman" w:cstheme="minorHAnsi"/>
          <w:color w:val="000000"/>
        </w:rPr>
        <w:t>Fire</w:t>
      </w:r>
      <w:proofErr w:type="spellEnd"/>
      <w:r>
        <w:rPr>
          <w:rFonts w:eastAsia="Times New Roman" w:cstheme="minorHAnsi"/>
          <w:color w:val="000000"/>
        </w:rPr>
        <w:t> TV, les parents ont également accès à Amazon Kids+ pour une expérience sans tracas qui garantit aux plus jeunes passagers un contenu adapté à leur âge.</w:t>
      </w:r>
    </w:p>
    <w:p w14:paraId="5C3BAB0C" w14:textId="481A61C5" w:rsidR="00856CDC" w:rsidRDefault="00856CDC" w:rsidP="006D3197">
      <w:pPr>
        <w:shd w:val="clear" w:color="auto" w:fill="FFFFFF"/>
        <w:spacing w:after="0" w:line="253" w:lineRule="atLeast"/>
        <w:rPr>
          <w:rFonts w:eastAsia="Times New Roman" w:cstheme="minorHAnsi"/>
          <w:color w:val="000000"/>
        </w:rPr>
      </w:pPr>
    </w:p>
    <w:p w14:paraId="4E6B80E8" w14:textId="027E5888" w:rsidR="002222B3" w:rsidRDefault="002222B3" w:rsidP="002222B3">
      <w:pPr>
        <w:shd w:val="clear" w:color="auto" w:fill="FFFFFF"/>
        <w:spacing w:after="0" w:line="253" w:lineRule="atLeast"/>
        <w:rPr>
          <w:rFonts w:eastAsia="Times New Roman" w:cstheme="minorHAnsi"/>
          <w:color w:val="000000"/>
        </w:rPr>
      </w:pPr>
      <w:r>
        <w:rPr>
          <w:rFonts w:eastAsia="Times New Roman" w:cstheme="minorHAnsi"/>
          <w:color w:val="000000"/>
        </w:rPr>
        <w:t xml:space="preserve">Une télécommande dédiée à </w:t>
      </w:r>
      <w:proofErr w:type="spellStart"/>
      <w:r>
        <w:rPr>
          <w:rFonts w:eastAsia="Times New Roman" w:cstheme="minorHAnsi"/>
          <w:color w:val="000000"/>
        </w:rPr>
        <w:t>Fire</w:t>
      </w:r>
      <w:proofErr w:type="spellEnd"/>
      <w:r>
        <w:rPr>
          <w:rFonts w:eastAsia="Times New Roman" w:cstheme="minorHAnsi"/>
          <w:color w:val="000000"/>
        </w:rPr>
        <w:t xml:space="preserve"> TV permet de superviser l’affichage de tous les écrans et comprend un accès par bouton micro à Alexa, ce qui facilite la recherche rapide et la lecture des émissions. La télécommande comprend un bouton qui connecte </w:t>
      </w:r>
      <w:proofErr w:type="spellStart"/>
      <w:r>
        <w:rPr>
          <w:rFonts w:eastAsia="Times New Roman" w:cstheme="minorHAnsi"/>
          <w:color w:val="000000"/>
        </w:rPr>
        <w:t>Fire</w:t>
      </w:r>
      <w:proofErr w:type="spellEnd"/>
      <w:r>
        <w:rPr>
          <w:rFonts w:eastAsia="Times New Roman" w:cstheme="minorHAnsi"/>
          <w:color w:val="000000"/>
        </w:rPr>
        <w:t xml:space="preserve"> TV au nouveau système </w:t>
      </w:r>
      <w:proofErr w:type="spellStart"/>
      <w:r>
        <w:rPr>
          <w:rFonts w:eastAsia="Times New Roman" w:cstheme="minorHAnsi"/>
          <w:color w:val="000000"/>
        </w:rPr>
        <w:t>Uconnect</w:t>
      </w:r>
      <w:proofErr w:type="spellEnd"/>
      <w:r>
        <w:rPr>
          <w:rFonts w:eastAsia="Times New Roman" w:cstheme="minorHAnsi"/>
          <w:color w:val="000000"/>
        </w:rPr>
        <w:t xml:space="preserve"> 5 et aux fonctionnalités du véhicule, comme le réglage de la température, l’affichage des cartes et plus encore. </w:t>
      </w:r>
    </w:p>
    <w:p w14:paraId="77C5E6D8" w14:textId="77777777" w:rsidR="00856CDC" w:rsidRDefault="00856CDC" w:rsidP="006D3197">
      <w:pPr>
        <w:shd w:val="clear" w:color="auto" w:fill="FFFFFF"/>
        <w:spacing w:after="0" w:line="253" w:lineRule="atLeast"/>
        <w:rPr>
          <w:rFonts w:eastAsia="Times New Roman" w:cstheme="minorHAnsi"/>
          <w:color w:val="000000"/>
        </w:rPr>
      </w:pPr>
    </w:p>
    <w:p w14:paraId="7ED8570A" w14:textId="48002233" w:rsidR="006D3197" w:rsidRPr="00BC5EDA" w:rsidRDefault="006D3197" w:rsidP="006D3197">
      <w:pPr>
        <w:shd w:val="clear" w:color="auto" w:fill="FFFFFF"/>
        <w:spacing w:after="0" w:line="253" w:lineRule="atLeast"/>
        <w:rPr>
          <w:rFonts w:eastAsia="Times New Roman" w:cstheme="minorHAnsi"/>
          <w:color w:val="222222"/>
        </w:rPr>
      </w:pPr>
      <w:r>
        <w:rPr>
          <w:rFonts w:eastAsia="Times New Roman" w:cstheme="minorHAnsi"/>
          <w:color w:val="000000"/>
        </w:rPr>
        <w:t xml:space="preserve">Lorsque le véhicule est équipé d’un écran pour le passager avant, le mode « Relax », accessible lorsque le véhicule est en position de stationnement, offre aux occupants une expérience immersive qui combine des effets visuels spectaculaires sur plusieurs écrans avec un éclairage ambiant dans tout l’habitacle. Il est possible de choisir entre cinq vidéos inspirées de scènes ou de phénomènes naturels saisissants. </w:t>
      </w:r>
    </w:p>
    <w:p w14:paraId="4C90040E" w14:textId="77777777" w:rsidR="006D3197" w:rsidRPr="00BC5EDA" w:rsidRDefault="006D3197" w:rsidP="006D3197">
      <w:pPr>
        <w:shd w:val="clear" w:color="auto" w:fill="FFFFFF"/>
        <w:spacing w:after="0" w:line="253" w:lineRule="atLeast"/>
        <w:rPr>
          <w:rFonts w:eastAsia="Times New Roman" w:cstheme="minorHAnsi"/>
          <w:color w:val="222222"/>
        </w:rPr>
      </w:pPr>
      <w:r>
        <w:rPr>
          <w:rFonts w:eastAsia="Times New Roman" w:cstheme="minorHAnsi"/>
          <w:color w:val="000000"/>
        </w:rPr>
        <w:t> </w:t>
      </w:r>
    </w:p>
    <w:p w14:paraId="4BF87CCE" w14:textId="77777777" w:rsidR="006D3197" w:rsidRPr="00BC5EDA" w:rsidRDefault="006D3197" w:rsidP="006D3197">
      <w:pPr>
        <w:shd w:val="clear" w:color="auto" w:fill="FFFFFF"/>
        <w:spacing w:after="0" w:line="235" w:lineRule="atLeast"/>
        <w:rPr>
          <w:rFonts w:eastAsia="Times New Roman" w:cstheme="minorHAnsi"/>
          <w:color w:val="222222"/>
        </w:rPr>
      </w:pPr>
      <w:r>
        <w:rPr>
          <w:rFonts w:eastAsia="Times New Roman" w:cstheme="minorHAnsi"/>
          <w:color w:val="000000"/>
          <w:u w:val="single"/>
        </w:rPr>
        <w:t>Technologie de pointe</w:t>
      </w:r>
    </w:p>
    <w:p w14:paraId="16D8BE02" w14:textId="113FD027" w:rsidR="00834152" w:rsidRPr="00BC5EDA" w:rsidRDefault="00834152" w:rsidP="00834152">
      <w:pPr>
        <w:shd w:val="clear" w:color="auto" w:fill="FFFFFF"/>
        <w:spacing w:after="0" w:line="253" w:lineRule="atLeast"/>
        <w:rPr>
          <w:rFonts w:eastAsia="Times New Roman" w:cstheme="minorHAnsi"/>
          <w:color w:val="000000"/>
        </w:rPr>
      </w:pPr>
      <w:r>
        <w:rPr>
          <w:rFonts w:eastAsia="Times New Roman" w:cstheme="minorHAnsi"/>
          <w:color w:val="000000"/>
        </w:rPr>
        <w:t xml:space="preserve">Les tout nouveaux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 2022 offrent un affichage tête haute sur le pare-brise. L’écran couleur configurable jusqu’à 25,4 cm (10 po) comprend trois configurations prédéfinies (simple, standard, évoluée) qui comprennent l’alerte de franchissement involontaire de ligne, l’aide au suivi de voie, le régulateur de vitesse adaptatif, la navigation détaillée, la vitesse actuelle, le rapport engagé et la limite de vitesse. Tous les réglages de l’affichage tête haute peuvent être personnalisés et enregistrés dans les profils de conducteurs.</w:t>
      </w:r>
    </w:p>
    <w:p w14:paraId="13FE1E08" w14:textId="77777777" w:rsidR="00834152" w:rsidRDefault="00834152" w:rsidP="006D3197">
      <w:pPr>
        <w:shd w:val="clear" w:color="auto" w:fill="FFFFFF"/>
        <w:spacing w:after="0" w:line="253" w:lineRule="atLeast"/>
        <w:rPr>
          <w:rFonts w:eastAsia="Times New Roman" w:cstheme="minorHAnsi"/>
          <w:color w:val="222222"/>
        </w:rPr>
      </w:pPr>
    </w:p>
    <w:p w14:paraId="16D2E171" w14:textId="77777777" w:rsidR="006D3197" w:rsidRPr="00BC5EDA" w:rsidRDefault="004C005E" w:rsidP="006D3197">
      <w:pPr>
        <w:shd w:val="clear" w:color="auto" w:fill="FFFFFF"/>
        <w:spacing w:after="0" w:line="253" w:lineRule="atLeast"/>
        <w:rPr>
          <w:rFonts w:eastAsia="Times New Roman" w:cstheme="minorHAnsi"/>
          <w:color w:val="222222"/>
        </w:rPr>
      </w:pPr>
      <w:r>
        <w:rPr>
          <w:rFonts w:eastAsia="Times New Roman" w:cstheme="minorHAnsi"/>
          <w:color w:val="222222"/>
        </w:rPr>
        <w:t>Un rétroviseur entièrement numérique livrable en option présente une vue dégagée de l’arrière qui améliore la sécurité et la visibilité. Le rétroviseur numérique affiche les données vidéo en temps réel d’une caméra orientée vers l’arrière, offrant une image non obstruée par les montants ou les sièges arrière. Il repasse en mode de rétroviseur classique en actionnant le commutateur situé à la base.</w:t>
      </w:r>
      <w:r>
        <w:rPr>
          <w:rFonts w:eastAsia="Times New Roman" w:cstheme="minorHAnsi"/>
          <w:b/>
          <w:color w:val="222222"/>
        </w:rPr>
        <w:t xml:space="preserve"> </w:t>
      </w:r>
    </w:p>
    <w:p w14:paraId="331F58EF" w14:textId="77777777" w:rsidR="006D3197" w:rsidRPr="00BC5EDA" w:rsidRDefault="006D3197" w:rsidP="006D3197">
      <w:pPr>
        <w:shd w:val="clear" w:color="auto" w:fill="FFFFFF"/>
        <w:spacing w:after="0" w:line="253" w:lineRule="atLeast"/>
        <w:rPr>
          <w:rFonts w:eastAsia="Times New Roman" w:cstheme="minorHAnsi"/>
          <w:color w:val="000000"/>
        </w:rPr>
      </w:pPr>
    </w:p>
    <w:p w14:paraId="54A39B18" w14:textId="0F0D3765" w:rsidR="006D3197" w:rsidRDefault="006D3197" w:rsidP="006D3197">
      <w:pPr>
        <w:shd w:val="clear" w:color="auto" w:fill="FFFFFF"/>
        <w:spacing w:after="0" w:line="253" w:lineRule="atLeast"/>
        <w:rPr>
          <w:rFonts w:eastAsia="Times New Roman" w:cstheme="minorHAnsi"/>
          <w:color w:val="000000"/>
        </w:rPr>
      </w:pPr>
      <w:r>
        <w:rPr>
          <w:rFonts w:eastAsia="Times New Roman" w:cstheme="minorHAnsi"/>
          <w:color w:val="000000"/>
        </w:rPr>
        <w:t>Un nouveau groupe d’instruments sans cadre de série de 26 cm (10,25 po) (31,2 cm [12,3 po] sur les modèles Grand </w:t>
      </w:r>
      <w:proofErr w:type="spellStart"/>
      <w:r>
        <w:rPr>
          <w:rFonts w:eastAsia="Times New Roman" w:cstheme="minorHAnsi"/>
          <w:color w:val="000000"/>
        </w:rPr>
        <w:t>Wagoneer</w:t>
      </w:r>
      <w:proofErr w:type="spellEnd"/>
      <w:r>
        <w:rPr>
          <w:rFonts w:eastAsia="Times New Roman" w:cstheme="minorHAnsi"/>
          <w:color w:val="000000"/>
        </w:rPr>
        <w:t xml:space="preserve">) affiche près de 24 menus différents à partir desquels l’utilisateur peut sélectionner des technologies d’aide au conducteur, comme le régulateur de vitesse adaptatif, le système d’aide à la conduite active, la vision nocturne, la détection de somnolence au volant et la reconnaissance des panneaux de signalisation. Les autres réglages incluent la source de média en cours de lecture, l’identification de l’appelant, l’affichage numérique de la vitesse, les modes de conduite ou la pression des pneus. Un mode plein écran, une carte de navigation détaillée, ainsi que l’affichage du tangage et du roulis hors route sont également offerts. Le groupe d’instruments couleur offre cinq dispositions configurables pour un aperçu des données ou un accès rapide et facile aux données les plus utilisées. Les conducteurs peuvent choisir entre des instruments analogiques ou numériques. Tous </w:t>
      </w:r>
      <w:r>
        <w:rPr>
          <w:rFonts w:eastAsia="Times New Roman" w:cstheme="minorHAnsi"/>
          <w:color w:val="000000"/>
        </w:rPr>
        <w:lastRenderedPageBreak/>
        <w:t xml:space="preserve">les réglages du groupe d’instruments peuvent être enregistrés dans un profil utilisateur, dans le cadre de la personnalisation complète du </w:t>
      </w:r>
      <w:proofErr w:type="spellStart"/>
      <w:r>
        <w:rPr>
          <w:rFonts w:eastAsia="Times New Roman" w:cstheme="minorHAnsi"/>
          <w:color w:val="000000"/>
        </w:rPr>
        <w:t>Wagoneer</w:t>
      </w:r>
      <w:proofErr w:type="spellEnd"/>
      <w:r>
        <w:rPr>
          <w:rFonts w:eastAsia="Times New Roman" w:cstheme="minorHAnsi"/>
          <w:color w:val="000000"/>
        </w:rPr>
        <w:t xml:space="preserve"> et du Grand </w:t>
      </w:r>
      <w:proofErr w:type="spellStart"/>
      <w:r>
        <w:rPr>
          <w:rFonts w:eastAsia="Times New Roman" w:cstheme="minorHAnsi"/>
          <w:color w:val="000000"/>
        </w:rPr>
        <w:t>Wagoneer</w:t>
      </w:r>
      <w:proofErr w:type="spellEnd"/>
      <w:r>
        <w:rPr>
          <w:rFonts w:eastAsia="Times New Roman" w:cstheme="minorHAnsi"/>
          <w:color w:val="000000"/>
        </w:rPr>
        <w:t>. Ils sont automatiquement restaurés pour chaque conducteur. Les éléments graphiques s’affichent à l’écran en temps réel, sous forme d’animation 3D.</w:t>
      </w:r>
    </w:p>
    <w:p w14:paraId="2381D27E" w14:textId="77777777" w:rsidR="006D3197" w:rsidRDefault="006D3197" w:rsidP="006D3197">
      <w:pPr>
        <w:shd w:val="clear" w:color="auto" w:fill="FFFFFF"/>
        <w:spacing w:after="0" w:line="253" w:lineRule="atLeast"/>
        <w:rPr>
          <w:rFonts w:eastAsia="Times New Roman" w:cstheme="minorHAnsi"/>
          <w:color w:val="000000"/>
        </w:rPr>
      </w:pPr>
    </w:p>
    <w:p w14:paraId="4674FF65" w14:textId="5A6D5AB3" w:rsidR="006D3197" w:rsidRPr="006E4E48" w:rsidRDefault="004D0B96" w:rsidP="006D3197">
      <w:pPr>
        <w:pBdr>
          <w:top w:val="nil"/>
          <w:left w:val="nil"/>
          <w:bottom w:val="nil"/>
          <w:right w:val="nil"/>
          <w:between w:val="nil"/>
        </w:pBdr>
        <w:spacing w:after="0" w:line="240" w:lineRule="auto"/>
        <w:rPr>
          <w:rFonts w:eastAsia="Times New Roman" w:cstheme="minorHAnsi"/>
        </w:rPr>
      </w:pPr>
      <w:r>
        <w:rPr>
          <w:rFonts w:eastAsia="Times New Roman" w:cstheme="minorHAnsi"/>
        </w:rPr>
        <w:t xml:space="preserve">Une caméra de surveillance des sièges arrière est livrable en option affiche des images haute définition et offre plusieurs </w:t>
      </w:r>
      <w:r>
        <w:rPr>
          <w:color w:val="000000"/>
        </w:rPr>
        <w:t xml:space="preserve">caractéristiques exclusives dans le segment, notamment </w:t>
      </w:r>
      <w:r>
        <w:rPr>
          <w:rFonts w:eastAsia="Times New Roman" w:cstheme="minorHAnsi"/>
        </w:rPr>
        <w:t>un affichage séparé et la fonction unique de « zoom sur les sièges ». </w:t>
      </w:r>
    </w:p>
    <w:p w14:paraId="11769472" w14:textId="77777777" w:rsidR="006D3197" w:rsidRDefault="00870A9E" w:rsidP="006D3197">
      <w:pPr>
        <w:pBdr>
          <w:top w:val="nil"/>
          <w:left w:val="nil"/>
          <w:bottom w:val="nil"/>
          <w:right w:val="nil"/>
          <w:between w:val="nil"/>
        </w:pBdr>
        <w:spacing w:after="0" w:line="240" w:lineRule="auto"/>
        <w:rPr>
          <w:rFonts w:cs="Arial"/>
        </w:rPr>
      </w:pPr>
      <w:r>
        <w:br/>
      </w:r>
      <w:r>
        <w:rPr>
          <w:color w:val="000000"/>
        </w:rPr>
        <w:t xml:space="preserve">Les vues de la caméra de surveillance des sièges arrière peuvent s’afficher sur l’écran tactile du système </w:t>
      </w:r>
      <w:proofErr w:type="spellStart"/>
      <w:r>
        <w:rPr>
          <w:color w:val="000000"/>
        </w:rPr>
        <w:t>Uconnect</w:t>
      </w:r>
      <w:proofErr w:type="spellEnd"/>
      <w:r>
        <w:rPr>
          <w:color w:val="000000"/>
        </w:rPr>
        <w:t xml:space="preserve"> et permettent au conducteur de visualiser rapidement l’ensemble de l’habitacle, ainsi que d’effectuer un zoom en toute simplicité sur chaque siège. </w:t>
      </w:r>
      <w:r>
        <w:rPr>
          <w:rFonts w:cs="Arial"/>
        </w:rPr>
        <w:t>La mémorisation</w:t>
      </w:r>
      <w:r>
        <w:rPr>
          <w:rFonts w:ascii="Calibri" w:eastAsia="Times New Roman" w:hAnsi="Calibri" w:cs="Calibri"/>
          <w:color w:val="222222"/>
        </w:rPr>
        <w:t xml:space="preserve"> des réglages maintient le zoom sur la </w:t>
      </w:r>
      <w:r>
        <w:rPr>
          <w:rFonts w:cstheme="minorHAnsi"/>
          <w:color w:val="000000" w:themeColor="text1"/>
        </w:rPr>
        <w:t>position</w:t>
      </w:r>
      <w:r>
        <w:rPr>
          <w:rFonts w:ascii="Calibri" w:eastAsia="Times New Roman" w:hAnsi="Calibri" w:cs="Calibri"/>
          <w:color w:val="222222"/>
        </w:rPr>
        <w:t xml:space="preserve"> de siège la plus récemment visualisée, ce qui facilite l’utilisation et limite la distraction du conducteur</w:t>
      </w:r>
      <w:r>
        <w:rPr>
          <w:color w:val="000000"/>
        </w:rPr>
        <w:t xml:space="preserve">. La caméra est positionnée au pavillon, entre </w:t>
      </w:r>
      <w:proofErr w:type="gramStart"/>
      <w:r>
        <w:rPr>
          <w:color w:val="000000"/>
        </w:rPr>
        <w:t>les deuxième et troisième rangées</w:t>
      </w:r>
      <w:proofErr w:type="gramEnd"/>
      <w:r>
        <w:rPr>
          <w:color w:val="000000"/>
        </w:rPr>
        <w:t>. T</w:t>
      </w:r>
      <w:r>
        <w:rPr>
          <w:rFonts w:cs="Arial"/>
        </w:rPr>
        <w:t xml:space="preserve">rois lumières infrarouges entourent la caméra et éclairent </w:t>
      </w:r>
      <w:r>
        <w:rPr>
          <w:rFonts w:cstheme="minorHAnsi"/>
          <w:color w:val="000000" w:themeColor="text1"/>
        </w:rPr>
        <w:t>l’habitacle</w:t>
      </w:r>
      <w:r>
        <w:rPr>
          <w:rFonts w:cs="Arial"/>
        </w:rPr>
        <w:t xml:space="preserve"> dans des conditions de faible luminosité. Le système bascule a</w:t>
      </w:r>
      <w:r>
        <w:t>utomatiquement</w:t>
      </w:r>
      <w:r>
        <w:rPr>
          <w:rFonts w:cs="Arial"/>
        </w:rPr>
        <w:t xml:space="preserve"> entre les modes jour et nuit, pour une meilleure visibilité et plus de commodité.</w:t>
      </w:r>
    </w:p>
    <w:p w14:paraId="0D298939" w14:textId="77777777" w:rsidR="00155E6A" w:rsidRDefault="00155E6A" w:rsidP="006D3197">
      <w:pPr>
        <w:pBdr>
          <w:top w:val="nil"/>
          <w:left w:val="nil"/>
          <w:bottom w:val="nil"/>
          <w:right w:val="nil"/>
          <w:between w:val="nil"/>
        </w:pBdr>
        <w:spacing w:after="0" w:line="240" w:lineRule="auto"/>
        <w:rPr>
          <w:rFonts w:cs="Arial"/>
        </w:rPr>
      </w:pPr>
    </w:p>
    <w:p w14:paraId="0D81FED7" w14:textId="1FD7549C" w:rsidR="006D3197" w:rsidRDefault="004D0B96" w:rsidP="006D3197">
      <w:pPr>
        <w:shd w:val="clear" w:color="auto" w:fill="FFFFFF"/>
        <w:spacing w:after="0" w:line="253" w:lineRule="atLeast"/>
        <w:rPr>
          <w:rFonts w:eastAsia="Times New Roman" w:cstheme="minorHAnsi"/>
          <w:color w:val="222222"/>
        </w:rPr>
      </w:pPr>
      <w:r>
        <w:rPr>
          <w:rFonts w:eastAsia="Times New Roman" w:cstheme="minorHAnsi"/>
          <w:color w:val="222222"/>
        </w:rPr>
        <w:t xml:space="preserve">L’éclairage d’ambiance intérieur comprend deux zones (supérieure et inférieure) et cinq couleurs : blanc, bleu, aqua, or et ambre, qu’il est possible de sélectionner à partir de l’écran tactile. </w:t>
      </w:r>
    </w:p>
    <w:p w14:paraId="4F1A3B3F" w14:textId="77777777" w:rsidR="00904983" w:rsidRDefault="00904983" w:rsidP="006D3197">
      <w:pPr>
        <w:shd w:val="clear" w:color="auto" w:fill="FFFFFF"/>
        <w:spacing w:after="0" w:line="253" w:lineRule="atLeast"/>
        <w:rPr>
          <w:rFonts w:eastAsia="Times New Roman" w:cstheme="minorHAnsi"/>
          <w:color w:val="222222"/>
        </w:rPr>
      </w:pPr>
    </w:p>
    <w:p w14:paraId="3C5FC21E" w14:textId="77777777" w:rsidR="004A6B11" w:rsidRPr="00F25AF2" w:rsidRDefault="004A6B11" w:rsidP="004A6B11">
      <w:pPr>
        <w:spacing w:after="0"/>
        <w:rPr>
          <w:rFonts w:cstheme="minorHAnsi"/>
          <w:b/>
        </w:rPr>
      </w:pPr>
      <w:r>
        <w:rPr>
          <w:rFonts w:cstheme="minorHAnsi"/>
          <w:b/>
        </w:rPr>
        <w:t>Un système audio axé sur le design, offrant le summum du luxe en matière de qualité de son</w:t>
      </w:r>
    </w:p>
    <w:p w14:paraId="40A6D7C2" w14:textId="77777777" w:rsidR="004A6B11" w:rsidRPr="00F25AF2" w:rsidRDefault="004A6B11" w:rsidP="004A6B11">
      <w:pPr>
        <w:shd w:val="clear" w:color="auto" w:fill="FFFFFF"/>
        <w:spacing w:after="0" w:line="253" w:lineRule="atLeast"/>
        <w:rPr>
          <w:rFonts w:eastAsia="Times New Roman" w:cstheme="minorHAnsi"/>
        </w:rPr>
      </w:pPr>
      <w:r>
        <w:rPr>
          <w:rFonts w:eastAsia="Times New Roman" w:cstheme="minorHAnsi"/>
        </w:rPr>
        <w:t xml:space="preserve">Depuis plus de 70 ans, </w:t>
      </w:r>
      <w:proofErr w:type="spellStart"/>
      <w:r>
        <w:rPr>
          <w:rFonts w:eastAsia="Times New Roman" w:cstheme="minorHAnsi"/>
        </w:rPr>
        <w:t>McIntoshMD</w:t>
      </w:r>
      <w:proofErr w:type="spellEnd"/>
      <w:r>
        <w:rPr>
          <w:rFonts w:eastAsia="Times New Roman" w:cstheme="minorHAnsi"/>
        </w:rPr>
        <w:t xml:space="preserve"> crée des produits et des systèmes audio de grande qualité, fabriqués à la main aux États-Unis. Ils sont destinés à un usage domestique et aux salles de concert et ils ont été le témoin de </w:t>
      </w:r>
      <w:r>
        <w:rPr>
          <w:rFonts w:cstheme="minorHAnsi"/>
        </w:rPr>
        <w:t>moments emblématiques de l’histoire de la musique</w:t>
      </w:r>
      <w:r>
        <w:rPr>
          <w:rFonts w:eastAsia="Times New Roman" w:cstheme="minorHAnsi"/>
        </w:rPr>
        <w:t xml:space="preserve"> dans le monde entier. McIntosh, une marque américaine classique de produits de luxe reconnus pour leur caractère distinctif, a collaboré avec </w:t>
      </w:r>
      <w:proofErr w:type="spellStart"/>
      <w:r>
        <w:rPr>
          <w:rFonts w:eastAsia="Times New Roman" w:cstheme="minorHAnsi"/>
        </w:rPr>
        <w:t>Stellantis</w:t>
      </w:r>
      <w:proofErr w:type="spellEnd"/>
      <w:r>
        <w:rPr>
          <w:rFonts w:eastAsia="Times New Roman" w:cstheme="minorHAnsi"/>
        </w:rPr>
        <w:t xml:space="preserve"> pour proposer un système audio </w:t>
      </w:r>
      <w:proofErr w:type="spellStart"/>
      <w:r>
        <w:rPr>
          <w:rFonts w:eastAsia="Times New Roman" w:cstheme="minorHAnsi"/>
        </w:rPr>
        <w:t>haute fidélité</w:t>
      </w:r>
      <w:proofErr w:type="spellEnd"/>
      <w:r>
        <w:rPr>
          <w:rFonts w:eastAsia="Times New Roman" w:cstheme="minorHAnsi"/>
        </w:rPr>
        <w:t xml:space="preserve"> exclusif dans l’industrie.</w:t>
      </w:r>
    </w:p>
    <w:p w14:paraId="5BB005AA" w14:textId="77777777" w:rsidR="004A6B11" w:rsidRDefault="004A6B11" w:rsidP="00904983">
      <w:pPr>
        <w:spacing w:after="0"/>
        <w:rPr>
          <w:rFonts w:cstheme="minorHAnsi"/>
          <w:b/>
          <w:highlight w:val="yellow"/>
        </w:rPr>
      </w:pPr>
    </w:p>
    <w:p w14:paraId="0AD642F2" w14:textId="77777777" w:rsidR="004A6B11" w:rsidRPr="00F25AF2" w:rsidRDefault="009311AD" w:rsidP="004A6B11">
      <w:pPr>
        <w:shd w:val="clear" w:color="auto" w:fill="FFFFFF"/>
        <w:spacing w:after="0" w:line="253" w:lineRule="atLeast"/>
        <w:rPr>
          <w:rFonts w:eastAsia="Times New Roman" w:cstheme="minorHAnsi"/>
        </w:rPr>
      </w:pPr>
      <w:r>
        <w:rPr>
          <w:rFonts w:eastAsia="Times New Roman" w:cstheme="minorHAnsi"/>
        </w:rPr>
        <w:t xml:space="preserve">Les ingénieurs de </w:t>
      </w:r>
      <w:proofErr w:type="spellStart"/>
      <w:r>
        <w:rPr>
          <w:rFonts w:eastAsia="Times New Roman" w:cstheme="minorHAnsi"/>
        </w:rPr>
        <w:t>Wagoneer</w:t>
      </w:r>
      <w:proofErr w:type="spellEnd"/>
      <w:r>
        <w:rPr>
          <w:rFonts w:eastAsia="Times New Roman" w:cstheme="minorHAnsi"/>
        </w:rPr>
        <w:t xml:space="preserve"> et de McIntosh ont travaillé en étroite collaboration pour développer, mettre à l’essai et régler des systèmes de divertissement révolutionnaires qui rehaussent l’espace et la configuration intérieurs uniques du véhicule.  McIntosh a intégré certaines des technologies brevetées de ses produits pour la maison aux systèmes du </w:t>
      </w:r>
      <w:proofErr w:type="spellStart"/>
      <w:r>
        <w:rPr>
          <w:rFonts w:eastAsia="Times New Roman" w:cstheme="minorHAnsi"/>
        </w:rPr>
        <w:t>Wagoneer</w:t>
      </w:r>
      <w:proofErr w:type="spellEnd"/>
      <w:r>
        <w:rPr>
          <w:rFonts w:eastAsia="Times New Roman" w:cstheme="minorHAnsi"/>
        </w:rPr>
        <w:t>, y compris le système Power </w:t>
      </w:r>
      <w:proofErr w:type="spellStart"/>
      <w:r>
        <w:rPr>
          <w:rFonts w:eastAsia="Times New Roman" w:cstheme="minorHAnsi"/>
        </w:rPr>
        <w:t>GuardMD</w:t>
      </w:r>
      <w:proofErr w:type="spellEnd"/>
      <w:r>
        <w:rPr>
          <w:rFonts w:eastAsia="Times New Roman" w:cstheme="minorHAnsi"/>
        </w:rPr>
        <w:t xml:space="preserve"> pour une clarté inégalée, même à des niveaux de volume élevés. La conception à faible distorsion/haute performance (LD/HP</w:t>
      </w:r>
      <w:bookmarkStart w:id="1" w:name="_Hlk61561183"/>
      <w:r>
        <w:rPr>
          <w:rFonts w:eastAsia="Times New Roman" w:cstheme="minorHAnsi"/>
        </w:rPr>
        <w:t>MD</w:t>
      </w:r>
      <w:bookmarkEnd w:id="1"/>
      <w:r>
        <w:rPr>
          <w:rFonts w:eastAsia="Times New Roman" w:cstheme="minorHAnsi"/>
        </w:rPr>
        <w:t>) des haut-parleurs du système audio contribue à la réduction de la distorsion et assure une expérience d’écoute sans égal.</w:t>
      </w:r>
    </w:p>
    <w:p w14:paraId="58D2FEE0" w14:textId="77777777" w:rsidR="004A6B11" w:rsidRPr="00F25AF2" w:rsidRDefault="004A6B11" w:rsidP="004A6B11">
      <w:pPr>
        <w:shd w:val="clear" w:color="auto" w:fill="FFFFFF"/>
        <w:spacing w:after="0" w:line="253" w:lineRule="atLeast"/>
        <w:rPr>
          <w:rFonts w:eastAsia="Times New Roman" w:cstheme="minorHAnsi"/>
        </w:rPr>
      </w:pPr>
    </w:p>
    <w:p w14:paraId="3188C3B9" w14:textId="77777777" w:rsidR="004A6B11" w:rsidRDefault="004A6B11" w:rsidP="004A6B11">
      <w:pPr>
        <w:shd w:val="clear" w:color="auto" w:fill="FFFFFF"/>
        <w:spacing w:after="0" w:line="253" w:lineRule="atLeast"/>
        <w:rPr>
          <w:rFonts w:eastAsia="Times New Roman" w:cstheme="minorHAnsi"/>
        </w:rPr>
      </w:pPr>
      <w:r>
        <w:rPr>
          <w:rFonts w:eastAsia="Times New Roman" w:cstheme="minorHAnsi"/>
        </w:rPr>
        <w:t>La qualité audio distinctive est sujette au choix entre deux niveaux de performances :</w:t>
      </w:r>
    </w:p>
    <w:p w14:paraId="66C95CB5" w14:textId="77777777" w:rsidR="004A6B11" w:rsidRDefault="004A6B11" w:rsidP="004A6B11">
      <w:pPr>
        <w:shd w:val="clear" w:color="auto" w:fill="FFFFFF"/>
        <w:spacing w:after="0" w:line="253" w:lineRule="atLeast"/>
        <w:rPr>
          <w:rFonts w:eastAsia="Times New Roman" w:cstheme="minorHAnsi"/>
        </w:rPr>
      </w:pPr>
    </w:p>
    <w:p w14:paraId="55F6770D" w14:textId="2DAB6402" w:rsidR="004A6B11" w:rsidRPr="004A6B11" w:rsidRDefault="004A6B11" w:rsidP="004A6B11">
      <w:pPr>
        <w:numPr>
          <w:ilvl w:val="0"/>
          <w:numId w:val="18"/>
        </w:numPr>
        <w:shd w:val="clear" w:color="auto" w:fill="FFFFFF"/>
        <w:spacing w:after="0" w:line="253" w:lineRule="atLeast"/>
        <w:rPr>
          <w:rFonts w:eastAsia="Times New Roman" w:cstheme="minorHAnsi"/>
        </w:rPr>
      </w:pPr>
      <w:r>
        <w:rPr>
          <w:rFonts w:eastAsia="Times New Roman" w:cstheme="minorHAnsi"/>
        </w:rPr>
        <w:t xml:space="preserve">Livrable en option sur le </w:t>
      </w:r>
      <w:proofErr w:type="spellStart"/>
      <w:r>
        <w:rPr>
          <w:rFonts w:eastAsia="Times New Roman" w:cstheme="minorHAnsi"/>
        </w:rPr>
        <w:t>Wagoneer</w:t>
      </w:r>
      <w:proofErr w:type="spellEnd"/>
      <w:r>
        <w:rPr>
          <w:rFonts w:eastAsia="Times New Roman" w:cstheme="minorHAnsi"/>
        </w:rPr>
        <w:t xml:space="preserve"> </w:t>
      </w:r>
      <w:proofErr w:type="spellStart"/>
      <w:r>
        <w:rPr>
          <w:rFonts w:eastAsia="Times New Roman" w:cstheme="minorHAnsi"/>
        </w:rPr>
        <w:t>Series</w:t>
      </w:r>
      <w:proofErr w:type="spellEnd"/>
      <w:r>
        <w:rPr>
          <w:rFonts w:eastAsia="Times New Roman" w:cstheme="minorHAnsi"/>
        </w:rPr>
        <w:t> III et livré de série sur les modèles Grand </w:t>
      </w:r>
      <w:proofErr w:type="spellStart"/>
      <w:r>
        <w:rPr>
          <w:rFonts w:eastAsia="Times New Roman" w:cstheme="minorHAnsi"/>
        </w:rPr>
        <w:t>Wagoneer</w:t>
      </w:r>
      <w:proofErr w:type="spellEnd"/>
      <w:r>
        <w:rPr>
          <w:rFonts w:eastAsia="Times New Roman" w:cstheme="minorHAnsi"/>
        </w:rPr>
        <w:t xml:space="preserve"> </w:t>
      </w:r>
      <w:proofErr w:type="spellStart"/>
      <w:r>
        <w:rPr>
          <w:rFonts w:eastAsia="Times New Roman" w:cstheme="minorHAnsi"/>
        </w:rPr>
        <w:t>Series</w:t>
      </w:r>
      <w:proofErr w:type="spellEnd"/>
      <w:r>
        <w:rPr>
          <w:rFonts w:eastAsia="Times New Roman" w:cstheme="minorHAnsi"/>
        </w:rPr>
        <w:t xml:space="preserve"> I et </w:t>
      </w:r>
      <w:proofErr w:type="spellStart"/>
      <w:r>
        <w:rPr>
          <w:rFonts w:eastAsia="Times New Roman" w:cstheme="minorHAnsi"/>
        </w:rPr>
        <w:t>Series</w:t>
      </w:r>
      <w:proofErr w:type="spellEnd"/>
      <w:r>
        <w:rPr>
          <w:rFonts w:eastAsia="Times New Roman" w:cstheme="minorHAnsi"/>
        </w:rPr>
        <w:t> II, le système de divertissement McIntosh MX950, un système configurable de 19 haut-parleurs, comprenant un caisson de graves de 25,4 cm (10 po), stratégiquement positionnés dans l’habitacle et alimentés par un amplificateur à 17 canaux de 950 W</w:t>
      </w:r>
    </w:p>
    <w:p w14:paraId="6B420BC1" w14:textId="77777777" w:rsidR="00904983" w:rsidRPr="00F25AF2" w:rsidRDefault="00904983" w:rsidP="00904983">
      <w:pPr>
        <w:shd w:val="clear" w:color="auto" w:fill="FFFFFF"/>
        <w:spacing w:after="0" w:line="253" w:lineRule="atLeast"/>
        <w:rPr>
          <w:rFonts w:eastAsia="Times New Roman" w:cstheme="minorHAnsi"/>
        </w:rPr>
      </w:pPr>
      <w:r>
        <w:rPr>
          <w:rFonts w:eastAsia="Times New Roman" w:cstheme="minorHAnsi"/>
        </w:rPr>
        <w:t> </w:t>
      </w:r>
    </w:p>
    <w:p w14:paraId="5FC9E9BE" w14:textId="48BD7472" w:rsidR="004A6B11" w:rsidRDefault="00C203C3" w:rsidP="00474B33">
      <w:pPr>
        <w:pStyle w:val="ListParagraph"/>
        <w:numPr>
          <w:ilvl w:val="0"/>
          <w:numId w:val="18"/>
        </w:numPr>
        <w:shd w:val="clear" w:color="auto" w:fill="FFFFFF"/>
        <w:spacing w:after="0" w:line="253" w:lineRule="atLeast"/>
        <w:rPr>
          <w:rFonts w:eastAsia="Times New Roman" w:cstheme="minorHAnsi"/>
        </w:rPr>
      </w:pPr>
      <w:r>
        <w:rPr>
          <w:rFonts w:eastAsia="Times New Roman" w:cstheme="minorHAnsi"/>
        </w:rPr>
        <w:t>Livrable en option sur le Grand </w:t>
      </w:r>
      <w:proofErr w:type="spellStart"/>
      <w:r>
        <w:rPr>
          <w:rFonts w:eastAsia="Times New Roman" w:cstheme="minorHAnsi"/>
        </w:rPr>
        <w:t>Wagoneer</w:t>
      </w:r>
      <w:proofErr w:type="spellEnd"/>
      <w:r>
        <w:rPr>
          <w:rFonts w:eastAsia="Times New Roman" w:cstheme="minorHAnsi"/>
        </w:rPr>
        <w:t xml:space="preserve"> </w:t>
      </w:r>
      <w:proofErr w:type="spellStart"/>
      <w:r>
        <w:rPr>
          <w:rFonts w:eastAsia="Times New Roman" w:cstheme="minorHAnsi"/>
        </w:rPr>
        <w:t>Series</w:t>
      </w:r>
      <w:proofErr w:type="spellEnd"/>
      <w:r>
        <w:rPr>
          <w:rFonts w:eastAsia="Times New Roman" w:cstheme="minorHAnsi"/>
        </w:rPr>
        <w:t> II et livré de série sur le Grand </w:t>
      </w:r>
      <w:proofErr w:type="spellStart"/>
      <w:r>
        <w:rPr>
          <w:rFonts w:eastAsia="Times New Roman" w:cstheme="minorHAnsi"/>
        </w:rPr>
        <w:t>Wagoneer</w:t>
      </w:r>
      <w:proofErr w:type="spellEnd"/>
      <w:r>
        <w:rPr>
          <w:rFonts w:eastAsia="Times New Roman" w:cstheme="minorHAnsi"/>
        </w:rPr>
        <w:t xml:space="preserve"> </w:t>
      </w:r>
      <w:proofErr w:type="spellStart"/>
      <w:r>
        <w:rPr>
          <w:rFonts w:eastAsia="Times New Roman" w:cstheme="minorHAnsi"/>
        </w:rPr>
        <w:t>Series</w:t>
      </w:r>
      <w:proofErr w:type="spellEnd"/>
      <w:r>
        <w:rPr>
          <w:rFonts w:eastAsia="Times New Roman" w:cstheme="minorHAnsi"/>
        </w:rPr>
        <w:t xml:space="preserve"> III, le système de divertissement de catégorie supérieure exclusif McIntosh MX1375 Reference, qui utilise 23 haut-parleurs spécifiquement réglés, dont un caisson d’extrêmes graves de 30,4 cm (12 po), l’un des plus performants dans l’industrie, est alimenté par un amplificateur à 24 canaux de 1 375 W. Les canaux d’amplification dédiés commandent les haut-parleurs actifs </w:t>
      </w:r>
      <w:r>
        <w:rPr>
          <w:rFonts w:eastAsia="Times New Roman" w:cstheme="minorHAnsi"/>
        </w:rPr>
        <w:lastRenderedPageBreak/>
        <w:t xml:space="preserve">par un traitement du son adaptatif tridimensionnel sur mesure et immersif qui utilise des algorithmes pour évaluer le matériau source et appliquer de manière sélective un effet 3D selon le type de contenu. Cette technologie brevetée donne une impression d’espace et recrée l’ambiance réaliste d’une salle de concert ou d’un studio d’enregistrement. Les grilles des haut-parleurs, conçues par les concepteurs et ingénieurs de l’habitacle du </w:t>
      </w:r>
      <w:proofErr w:type="spellStart"/>
      <w:r>
        <w:rPr>
          <w:rFonts w:eastAsia="Times New Roman" w:cstheme="minorHAnsi"/>
        </w:rPr>
        <w:t>Wagoneer</w:t>
      </w:r>
      <w:proofErr w:type="spellEnd"/>
      <w:r>
        <w:rPr>
          <w:rFonts w:eastAsia="Times New Roman" w:cstheme="minorHAnsi"/>
        </w:rPr>
        <w:t xml:space="preserve">, incarnent le caractère haut de gamme de la marque </w:t>
      </w:r>
      <w:proofErr w:type="spellStart"/>
      <w:r>
        <w:rPr>
          <w:rFonts w:eastAsia="Times New Roman" w:cstheme="minorHAnsi"/>
        </w:rPr>
        <w:t>Wagoneer</w:t>
      </w:r>
      <w:proofErr w:type="spellEnd"/>
      <w:r>
        <w:rPr>
          <w:rFonts w:eastAsia="Times New Roman" w:cstheme="minorHAnsi"/>
        </w:rPr>
        <w:t xml:space="preserve"> et la quintessence de la marque McIntosh</w:t>
      </w:r>
    </w:p>
    <w:p w14:paraId="6018F6F6" w14:textId="77777777" w:rsidR="00474B33" w:rsidRDefault="00474B33" w:rsidP="00474B33">
      <w:pPr>
        <w:pStyle w:val="ListParagraph"/>
        <w:shd w:val="clear" w:color="auto" w:fill="FFFFFF"/>
        <w:spacing w:after="0" w:line="253" w:lineRule="atLeast"/>
        <w:rPr>
          <w:rFonts w:eastAsia="Times New Roman" w:cstheme="minorHAnsi"/>
        </w:rPr>
      </w:pPr>
    </w:p>
    <w:p w14:paraId="38C72C82" w14:textId="360424ED" w:rsidR="00474B33" w:rsidRPr="00474B33" w:rsidRDefault="00474B33" w:rsidP="00474B33">
      <w:pPr>
        <w:shd w:val="clear" w:color="auto" w:fill="FFFFFF"/>
        <w:spacing w:after="0" w:line="253" w:lineRule="atLeast"/>
        <w:rPr>
          <w:rFonts w:eastAsia="Times New Roman" w:cstheme="minorHAnsi"/>
        </w:rPr>
      </w:pPr>
      <w:r>
        <w:rPr>
          <w:rFonts w:eastAsia="Times New Roman" w:cstheme="minorHAnsi"/>
        </w:rPr>
        <w:t xml:space="preserve">En plus d’une qualité audio exceptionnelle, les systèmes audio McIntosh du </w:t>
      </w:r>
      <w:proofErr w:type="spellStart"/>
      <w:r>
        <w:rPr>
          <w:rFonts w:eastAsia="Times New Roman" w:cstheme="minorHAnsi"/>
        </w:rPr>
        <w:t>Wagoneer</w:t>
      </w:r>
      <w:proofErr w:type="spellEnd"/>
      <w:r>
        <w:rPr>
          <w:rFonts w:eastAsia="Times New Roman" w:cstheme="minorHAnsi"/>
        </w:rPr>
        <w:t xml:space="preserve"> sont conçus avec une esthétique qui rehausse le luxe de l’habitacle. Une attention toute particulière a été portée aux détails afin que les commandes du système audio ressemblent aux boutons de commande des amplificateurs McIntosh et donnent la même sensation au toucher. Dans le Grand </w:t>
      </w:r>
      <w:proofErr w:type="spellStart"/>
      <w:r>
        <w:rPr>
          <w:rFonts w:eastAsia="Times New Roman" w:cstheme="minorHAnsi"/>
        </w:rPr>
        <w:t>Wagoneer</w:t>
      </w:r>
      <w:proofErr w:type="spellEnd"/>
      <w:r>
        <w:rPr>
          <w:rFonts w:eastAsia="Times New Roman" w:cstheme="minorHAnsi"/>
        </w:rPr>
        <w:t xml:space="preserve">, les logos McIntosh qui figurent sur les grilles des haut-parleurs de porte sont rétroéclairés par des DEL dans la couleur bleue emblématique de la marque. Ils s’ajoutent ainsi à l’éclairage d’ambiance personnalisé de l’habitacle. Pour parfaire l’expérience, les indicateurs bleus aux aiguilles dansantes propres à la marque et la marque de protection électrique affichée sur tous les équipements domestiques McIntosh sont également intégrés dans l’écran central de la radio. L’objectif de l’ensemble du projet était d’appliquer l’approche de qualité sonore et de design des produits maison de McIntosh </w:t>
      </w:r>
    </w:p>
    <w:p w14:paraId="4C035BB4" w14:textId="77777777" w:rsidR="00474B33" w:rsidRPr="00474B33" w:rsidRDefault="00474B33" w:rsidP="00474B33">
      <w:pPr>
        <w:shd w:val="clear" w:color="auto" w:fill="FFFFFF"/>
        <w:spacing w:after="0" w:line="253" w:lineRule="atLeast"/>
        <w:rPr>
          <w:rFonts w:eastAsia="Times New Roman" w:cstheme="minorHAnsi"/>
        </w:rPr>
      </w:pPr>
      <w:proofErr w:type="gramStart"/>
      <w:r>
        <w:rPr>
          <w:rFonts w:eastAsia="Times New Roman" w:cstheme="minorHAnsi"/>
        </w:rPr>
        <w:t>à</w:t>
      </w:r>
      <w:proofErr w:type="gramEnd"/>
      <w:r>
        <w:rPr>
          <w:rFonts w:eastAsia="Times New Roman" w:cstheme="minorHAnsi"/>
        </w:rPr>
        <w:t xml:space="preserve"> un environnement automobile pour y créer une acoustique puissante, authentique, transparente et détaillée.</w:t>
      </w:r>
    </w:p>
    <w:p w14:paraId="37E1F87C" w14:textId="77777777" w:rsidR="00474B33" w:rsidRDefault="00474B33" w:rsidP="00904983">
      <w:pPr>
        <w:shd w:val="clear" w:color="auto" w:fill="FFFFFF"/>
        <w:spacing w:after="0" w:line="253" w:lineRule="atLeast"/>
        <w:rPr>
          <w:rFonts w:eastAsia="Times New Roman" w:cstheme="minorHAnsi"/>
        </w:rPr>
      </w:pPr>
    </w:p>
    <w:p w14:paraId="73067CB1" w14:textId="77777777" w:rsidR="00904983" w:rsidRDefault="00E6471E" w:rsidP="00904983">
      <w:pPr>
        <w:rPr>
          <w:rFonts w:cstheme="minorHAnsi"/>
        </w:rPr>
      </w:pPr>
      <w:r>
        <w:rPr>
          <w:rFonts w:cstheme="minorHAnsi"/>
        </w:rPr>
        <w:t xml:space="preserve">Ces systèmes audio exceptionnels de McIntosh sont livrables en option sur le </w:t>
      </w:r>
      <w:proofErr w:type="spellStart"/>
      <w:r>
        <w:rPr>
          <w:rFonts w:cstheme="minorHAnsi"/>
        </w:rPr>
        <w:t>Wagoneer</w:t>
      </w:r>
      <w:proofErr w:type="spellEnd"/>
      <w:r>
        <w:rPr>
          <w:rFonts w:cstheme="minorHAnsi"/>
        </w:rPr>
        <w:t xml:space="preserve"> </w:t>
      </w:r>
      <w:proofErr w:type="spellStart"/>
      <w:r>
        <w:rPr>
          <w:rFonts w:cstheme="minorHAnsi"/>
        </w:rPr>
        <w:t>Series</w:t>
      </w:r>
      <w:proofErr w:type="spellEnd"/>
      <w:r>
        <w:rPr>
          <w:rFonts w:cstheme="minorHAnsi"/>
        </w:rPr>
        <w:t> III et sur toutes les versions du Grand </w:t>
      </w:r>
      <w:proofErr w:type="spellStart"/>
      <w:r>
        <w:rPr>
          <w:rFonts w:cstheme="minorHAnsi"/>
        </w:rPr>
        <w:t>Wagoneer</w:t>
      </w:r>
      <w:proofErr w:type="spellEnd"/>
      <w:r>
        <w:rPr>
          <w:rFonts w:cstheme="minorHAnsi"/>
        </w:rPr>
        <w:t>.</w:t>
      </w:r>
    </w:p>
    <w:p w14:paraId="5AEA95B9" w14:textId="27482144" w:rsidR="00904983" w:rsidRPr="00BC5EDA" w:rsidRDefault="00372A8E" w:rsidP="00904983">
      <w:pPr>
        <w:shd w:val="clear" w:color="auto" w:fill="FFFFFF"/>
        <w:spacing w:after="0" w:line="253" w:lineRule="atLeast"/>
        <w:rPr>
          <w:rFonts w:eastAsia="Times New Roman" w:cstheme="minorHAnsi"/>
          <w:color w:val="222222"/>
        </w:rPr>
      </w:pPr>
      <w:r>
        <w:rPr>
          <w:rFonts w:eastAsia="Times New Roman" w:cstheme="minorHAnsi"/>
          <w:b/>
          <w:bCs/>
          <w:color w:val="000000"/>
        </w:rPr>
        <w:t xml:space="preserve">Caractéristiques de sécurité de haute technologie </w:t>
      </w:r>
    </w:p>
    <w:p w14:paraId="747ECB1F"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xml:space="preserve">Les tout nouveaux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 2022 offrent plus de 120 caractéristiques de sécurité, y compris des applications innovantes de technologies qui améliorent la relation entre le conducteur, le véhicule et la route.</w:t>
      </w:r>
    </w:p>
    <w:p w14:paraId="2DB73064" w14:textId="77777777" w:rsidR="008546F2" w:rsidRDefault="008546F2" w:rsidP="008546F2">
      <w:pPr>
        <w:shd w:val="clear" w:color="auto" w:fill="FFFFFF"/>
        <w:spacing w:after="0" w:line="253" w:lineRule="atLeast"/>
        <w:rPr>
          <w:rFonts w:eastAsia="Times New Roman" w:cstheme="minorHAnsi"/>
          <w:color w:val="000000"/>
        </w:rPr>
      </w:pPr>
    </w:p>
    <w:p w14:paraId="0BBB8475" w14:textId="7F98DBE1" w:rsidR="008546F2" w:rsidRPr="00BC5EDA" w:rsidRDefault="008546F2" w:rsidP="008546F2">
      <w:pPr>
        <w:shd w:val="clear" w:color="auto" w:fill="FFFFFF"/>
        <w:spacing w:after="0" w:line="253" w:lineRule="atLeast"/>
        <w:rPr>
          <w:rFonts w:eastAsia="Times New Roman" w:cstheme="minorHAnsi"/>
          <w:color w:val="222222"/>
        </w:rPr>
      </w:pPr>
      <w:r>
        <w:rPr>
          <w:rFonts w:eastAsia="Times New Roman" w:cstheme="minorHAnsi"/>
          <w:color w:val="000000"/>
        </w:rPr>
        <w:t xml:space="preserve">La gamme des modèles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 xml:space="preserve"> offre plus de 120 caractéristiques de sécurité de série et livrables en option, notamment :</w:t>
      </w:r>
      <w:r>
        <w:br/>
      </w:r>
    </w:p>
    <w:p w14:paraId="33D53D2B"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Freinage d’urgence automatique avec détection des piétons et des cyclistes</w:t>
      </w:r>
    </w:p>
    <w:p w14:paraId="16986B19"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Régulateur de vitesse adaptatif avec fonction arrêt-reprise</w:t>
      </w:r>
    </w:p>
    <w:p w14:paraId="705154B4"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Système de gestion active de trajectoire</w:t>
      </w:r>
    </w:p>
    <w:p w14:paraId="7B2B6730"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Surveillance des angles morts</w:t>
      </w:r>
    </w:p>
    <w:p w14:paraId="4B22888F"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Détection d’obstacle transversal à l’arrière</w:t>
      </w:r>
    </w:p>
    <w:p w14:paraId="024EA2D1"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Capteurs d’aide au stationnement arrière avec fonction d’arrêt</w:t>
      </w:r>
    </w:p>
    <w:p w14:paraId="1DC8DE5B" w14:textId="77777777" w:rsidR="008546F2" w:rsidRPr="003E1499" w:rsidRDefault="008546F2" w:rsidP="008546F2">
      <w:pPr>
        <w:pStyle w:val="ListParagraph"/>
        <w:numPr>
          <w:ilvl w:val="0"/>
          <w:numId w:val="14"/>
        </w:numPr>
        <w:shd w:val="clear" w:color="auto" w:fill="FFFFFF"/>
        <w:spacing w:after="0" w:line="253" w:lineRule="atLeast"/>
        <w:rPr>
          <w:rFonts w:eastAsia="Times New Roman" w:cstheme="minorHAnsi"/>
          <w:color w:val="222222"/>
        </w:rPr>
      </w:pPr>
      <w:r>
        <w:rPr>
          <w:rFonts w:eastAsia="Times New Roman" w:cstheme="minorHAnsi"/>
          <w:color w:val="000000"/>
        </w:rPr>
        <w:t>Frein de stationnement électrique activé par commutateur</w:t>
      </w:r>
    </w:p>
    <w:p w14:paraId="3F435A33" w14:textId="77777777" w:rsidR="00904983" w:rsidRPr="00BC5EDA" w:rsidRDefault="00904983" w:rsidP="00904983">
      <w:pPr>
        <w:shd w:val="clear" w:color="auto" w:fill="FFFFFF"/>
        <w:spacing w:after="0" w:line="253" w:lineRule="atLeast"/>
        <w:rPr>
          <w:rFonts w:eastAsia="Times New Roman" w:cstheme="minorHAnsi"/>
          <w:color w:val="222222"/>
        </w:rPr>
      </w:pPr>
    </w:p>
    <w:p w14:paraId="15E82CC6"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u w:val="single"/>
        </w:rPr>
        <w:t>Innovation en tête de sa catégorie</w:t>
      </w:r>
    </w:p>
    <w:p w14:paraId="070A5E08" w14:textId="7FFA5FFC" w:rsidR="00904983" w:rsidRPr="00BC5EDA" w:rsidRDefault="00904983" w:rsidP="00904983">
      <w:pPr>
        <w:shd w:val="clear" w:color="auto" w:fill="FFFFFF"/>
        <w:spacing w:after="0" w:line="253" w:lineRule="atLeast"/>
        <w:rPr>
          <w:rFonts w:eastAsia="Times New Roman" w:cstheme="minorHAnsi"/>
          <w:color w:val="000000"/>
        </w:rPr>
      </w:pPr>
      <w:r>
        <w:rPr>
          <w:rFonts w:eastAsia="Times New Roman" w:cstheme="minorHAnsi"/>
          <w:color w:val="000000"/>
        </w:rPr>
        <w:t xml:space="preserve">Les véhicules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 xml:space="preserve"> sont livrés avec un ensemble de caractéristiques qui améliorent le champ de vision du conducteur et la visibilité des instruments et qui procurent des compétences d’aide à la conduite, dont la prévention des collisions.</w:t>
      </w:r>
    </w:p>
    <w:p w14:paraId="33C611EE" w14:textId="77777777" w:rsidR="00904983" w:rsidRPr="00BC5EDA" w:rsidRDefault="00904983" w:rsidP="00904983">
      <w:pPr>
        <w:shd w:val="clear" w:color="auto" w:fill="FFFFFF"/>
        <w:spacing w:after="0" w:line="253" w:lineRule="atLeast"/>
        <w:rPr>
          <w:rFonts w:eastAsia="Times New Roman" w:cstheme="minorHAnsi"/>
          <w:color w:val="000000"/>
        </w:rPr>
      </w:pPr>
    </w:p>
    <w:p w14:paraId="50AA93B4" w14:textId="1E7B4E51" w:rsidR="00904983" w:rsidRPr="00BC5EDA" w:rsidRDefault="00904983" w:rsidP="00904983">
      <w:pPr>
        <w:shd w:val="clear" w:color="auto" w:fill="FFFFFF"/>
        <w:spacing w:after="0" w:line="253" w:lineRule="atLeast"/>
        <w:rPr>
          <w:rFonts w:eastAsia="Times New Roman" w:cstheme="minorHAnsi"/>
          <w:color w:val="000000" w:themeColor="text1"/>
        </w:rPr>
      </w:pPr>
      <w:r>
        <w:rPr>
          <w:rFonts w:eastAsia="Times New Roman" w:cstheme="minorHAnsi"/>
          <w:color w:val="000000" w:themeColor="text1"/>
        </w:rPr>
        <w:t xml:space="preserve">Le </w:t>
      </w:r>
      <w:proofErr w:type="spellStart"/>
      <w:r>
        <w:rPr>
          <w:rFonts w:eastAsia="Times New Roman" w:cstheme="minorHAnsi"/>
          <w:color w:val="000000" w:themeColor="text1"/>
        </w:rPr>
        <w:t>Wagoneer</w:t>
      </w:r>
      <w:proofErr w:type="spellEnd"/>
      <w:r>
        <w:rPr>
          <w:rFonts w:eastAsia="Times New Roman" w:cstheme="minorHAnsi"/>
          <w:color w:val="000000" w:themeColor="text1"/>
        </w:rPr>
        <w:t xml:space="preserve"> et le Grand </w:t>
      </w:r>
      <w:proofErr w:type="spellStart"/>
      <w:r>
        <w:rPr>
          <w:rFonts w:eastAsia="Times New Roman" w:cstheme="minorHAnsi"/>
          <w:color w:val="000000" w:themeColor="text1"/>
        </w:rPr>
        <w:t>Wagoneer</w:t>
      </w:r>
      <w:proofErr w:type="spellEnd"/>
      <w:r>
        <w:rPr>
          <w:rFonts w:eastAsia="Times New Roman" w:cstheme="minorHAnsi"/>
          <w:color w:val="000000" w:themeColor="text1"/>
        </w:rPr>
        <w:t xml:space="preserve"> sont munis d’un système électrique à l’architecture repensée qui permet une communication sécurisée à travers un réseau de multiplexage CAN, ce qui rend possible des fonctionnalités améliorées d’aide au conducteur, y compris l’autonomie que procure le système d’aide à la conduite active mains libres. </w:t>
      </w:r>
    </w:p>
    <w:p w14:paraId="3AF13BBB" w14:textId="77777777" w:rsidR="00904983" w:rsidRPr="00BC5EDA" w:rsidRDefault="00904983" w:rsidP="00904983">
      <w:pPr>
        <w:shd w:val="clear" w:color="auto" w:fill="FFFFFF"/>
        <w:spacing w:after="0" w:line="253" w:lineRule="atLeast"/>
        <w:rPr>
          <w:rFonts w:eastAsia="Times New Roman" w:cstheme="minorHAnsi"/>
          <w:color w:val="222222"/>
        </w:rPr>
      </w:pPr>
    </w:p>
    <w:p w14:paraId="538D3885" w14:textId="0D5DEF71" w:rsidR="00904983" w:rsidRDefault="00904983" w:rsidP="00904983">
      <w:pPr>
        <w:shd w:val="clear" w:color="auto" w:fill="FFFFFF"/>
        <w:spacing w:after="0" w:line="253" w:lineRule="atLeast"/>
        <w:rPr>
          <w:rFonts w:eastAsia="Times New Roman" w:cstheme="minorHAnsi"/>
          <w:color w:val="000000"/>
        </w:rPr>
      </w:pPr>
      <w:r>
        <w:rPr>
          <w:rFonts w:eastAsia="Times New Roman" w:cstheme="minorHAnsi"/>
          <w:b/>
          <w:bCs/>
          <w:color w:val="000000"/>
        </w:rPr>
        <w:t xml:space="preserve">Compétences de véhicules autonomes, </w:t>
      </w:r>
      <w:r>
        <w:rPr>
          <w:rFonts w:eastAsia="Times New Roman" w:cstheme="minorHAnsi"/>
          <w:color w:val="000000"/>
        </w:rPr>
        <w:t>y compris l’assistance active à la conduite, le système d’aide à la conduite active mains libres et le système d’aide au stationnement Park-</w:t>
      </w:r>
      <w:proofErr w:type="spellStart"/>
      <w:r>
        <w:rPr>
          <w:rFonts w:eastAsia="Times New Roman" w:cstheme="minorHAnsi"/>
          <w:color w:val="000000"/>
        </w:rPr>
        <w:t>Sense</w:t>
      </w:r>
      <w:proofErr w:type="spellEnd"/>
      <w:r>
        <w:rPr>
          <w:rFonts w:eastAsia="Times New Roman" w:cstheme="minorHAnsi"/>
          <w:color w:val="000000"/>
        </w:rPr>
        <w:t xml:space="preserve">. </w:t>
      </w:r>
    </w:p>
    <w:p w14:paraId="6BBE1A02" w14:textId="77777777" w:rsidR="00EA3DB3" w:rsidRPr="00BC5EDA" w:rsidRDefault="00EA3DB3" w:rsidP="00904983">
      <w:pPr>
        <w:shd w:val="clear" w:color="auto" w:fill="FFFFFF"/>
        <w:spacing w:after="0" w:line="253" w:lineRule="atLeast"/>
        <w:rPr>
          <w:rFonts w:eastAsia="Times New Roman" w:cstheme="minorHAnsi"/>
          <w:color w:val="222222"/>
        </w:rPr>
      </w:pPr>
    </w:p>
    <w:p w14:paraId="76F8BACE" w14:textId="688B2031" w:rsidR="009616B3" w:rsidRPr="009616B3" w:rsidRDefault="00FD22C9" w:rsidP="009616B3">
      <w:pPr>
        <w:shd w:val="clear" w:color="auto" w:fill="FFFFFF"/>
        <w:spacing w:after="0" w:line="253" w:lineRule="atLeast"/>
        <w:rPr>
          <w:rFonts w:ascii="Calibri" w:eastAsia="Times New Roman" w:hAnsi="Calibri" w:cs="Calibri"/>
          <w:color w:val="222222"/>
        </w:rPr>
      </w:pPr>
      <w:r>
        <w:rPr>
          <w:rFonts w:ascii="Calibri" w:eastAsia="Times New Roman" w:hAnsi="Calibri" w:cs="Calibri"/>
          <w:b/>
          <w:bCs/>
          <w:color w:val="000000"/>
        </w:rPr>
        <w:t>Le système d’assistance active à la conduite</w:t>
      </w:r>
      <w:r>
        <w:rPr>
          <w:rFonts w:ascii="Calibri" w:eastAsia="Times New Roman" w:hAnsi="Calibri" w:cs="Calibri"/>
          <w:color w:val="000000"/>
        </w:rPr>
        <w:t xml:space="preserve"> est le nom que </w:t>
      </w:r>
      <w:proofErr w:type="spellStart"/>
      <w:r>
        <w:rPr>
          <w:rFonts w:ascii="Calibri" w:eastAsia="Times New Roman" w:hAnsi="Calibri" w:cs="Calibri"/>
          <w:color w:val="000000"/>
        </w:rPr>
        <w:t>Stellantis</w:t>
      </w:r>
      <w:proofErr w:type="spellEnd"/>
      <w:r>
        <w:rPr>
          <w:rFonts w:ascii="Calibri" w:eastAsia="Times New Roman" w:hAnsi="Calibri" w:cs="Calibri"/>
          <w:color w:val="000000"/>
        </w:rPr>
        <w:t xml:space="preserve"> a donné à la capacité de conduite autonome de niveau 2 (L2) et la technologie affirme l’orientation de l’entreprise vers un avenir autonome. Le Grand </w:t>
      </w:r>
      <w:proofErr w:type="spellStart"/>
      <w:r>
        <w:rPr>
          <w:rFonts w:ascii="Calibri" w:eastAsia="Times New Roman" w:hAnsi="Calibri" w:cs="Calibri"/>
          <w:color w:val="000000"/>
        </w:rPr>
        <w:t>Wagoneer</w:t>
      </w:r>
      <w:proofErr w:type="spellEnd"/>
      <w:r>
        <w:rPr>
          <w:rFonts w:ascii="Calibri" w:eastAsia="Times New Roman" w:hAnsi="Calibri" w:cs="Calibri"/>
          <w:color w:val="000000"/>
        </w:rPr>
        <w:t xml:space="preserve"> est livrable en option avec le système d’aide à la conduite active, pour une conduite autonome avec les mains sur le volant et les yeux sur la route, grâce au système de centrage sur la voie avec régulateur de vitesse adaptatif. Le système a recours à plusieurs capteurs, y compris des radars et des caméras, pour détecter les routes appropriées à la technologie. </w:t>
      </w:r>
    </w:p>
    <w:p w14:paraId="3F23693F" w14:textId="77777777" w:rsidR="009616B3" w:rsidRPr="009616B3" w:rsidRDefault="009616B3" w:rsidP="009616B3">
      <w:pPr>
        <w:shd w:val="clear" w:color="auto" w:fill="FFFFFF"/>
        <w:spacing w:after="0" w:line="253" w:lineRule="atLeast"/>
        <w:rPr>
          <w:rFonts w:ascii="Calibri" w:eastAsia="Times New Roman" w:hAnsi="Calibri" w:cs="Calibri"/>
          <w:color w:val="222222"/>
        </w:rPr>
      </w:pPr>
      <w:r>
        <w:rPr>
          <w:rFonts w:ascii="Calibri" w:eastAsia="Times New Roman" w:hAnsi="Calibri" w:cs="Calibri"/>
          <w:color w:val="000000"/>
        </w:rPr>
        <w:t> </w:t>
      </w:r>
    </w:p>
    <w:p w14:paraId="4C896BD4" w14:textId="780C32E3" w:rsidR="009574B4" w:rsidRDefault="006304AA" w:rsidP="009616B3">
      <w:pPr>
        <w:shd w:val="clear" w:color="auto" w:fill="FFFFFF"/>
        <w:spacing w:after="0" w:line="253" w:lineRule="atLeast"/>
        <w:rPr>
          <w:rFonts w:ascii="Calibri" w:eastAsia="Times New Roman" w:hAnsi="Calibri" w:cs="Calibri"/>
          <w:color w:val="000000"/>
        </w:rPr>
      </w:pPr>
      <w:r>
        <w:rPr>
          <w:rFonts w:ascii="Calibri" w:eastAsia="Times New Roman" w:hAnsi="Calibri" w:cs="Calibri"/>
          <w:b/>
          <w:bCs/>
          <w:color w:val="000000"/>
        </w:rPr>
        <w:t xml:space="preserve">Le système d’aide à la conduite active mains libres </w:t>
      </w:r>
      <w:r>
        <w:rPr>
          <w:rFonts w:ascii="Calibri" w:eastAsia="Times New Roman" w:hAnsi="Calibri" w:cs="Calibri"/>
          <w:bCs/>
          <w:color w:val="000000"/>
        </w:rPr>
        <w:t>(livrable ultérieurement)</w:t>
      </w:r>
      <w:r>
        <w:rPr>
          <w:rFonts w:ascii="Calibri" w:eastAsia="Times New Roman" w:hAnsi="Calibri" w:cs="Calibri"/>
          <w:color w:val="000000"/>
        </w:rPr>
        <w:t xml:space="preserve"> permet de conduire les mains libres à toutes les vitesses et assure que le véhicule reste centré dans la voie sur les routes approuvées,</w:t>
      </w:r>
      <w:r>
        <w:t xml:space="preserve"> </w:t>
      </w:r>
      <w:r>
        <w:rPr>
          <w:rFonts w:ascii="Calibri" w:eastAsia="Times New Roman" w:hAnsi="Calibri" w:cs="Calibri"/>
          <w:color w:val="000000"/>
        </w:rPr>
        <w:t xml:space="preserve">pour une commodité encore plus grande au volant. Le système interviendra de manière prédictive pour faire ralentir le véhicule dans les virages serrés, reprendra le contrôle automatiquement après une intervention du conducteur et vérifiera que ce dernier fait bien attention à la route. </w:t>
      </w:r>
    </w:p>
    <w:p w14:paraId="4EFA8AF7" w14:textId="77777777" w:rsidR="009574B4" w:rsidRDefault="009574B4" w:rsidP="009616B3">
      <w:pPr>
        <w:shd w:val="clear" w:color="auto" w:fill="FFFFFF"/>
        <w:spacing w:after="0" w:line="253" w:lineRule="atLeast"/>
        <w:rPr>
          <w:rFonts w:ascii="Calibri" w:eastAsia="Times New Roman" w:hAnsi="Calibri" w:cs="Calibri"/>
          <w:color w:val="000000"/>
        </w:rPr>
      </w:pPr>
    </w:p>
    <w:p w14:paraId="7CB21598" w14:textId="19A73D22"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b/>
          <w:bCs/>
          <w:color w:val="000000"/>
        </w:rPr>
        <w:t>La caméra de vision nocturne avec détection de piétons et d’animaux</w:t>
      </w:r>
      <w:r>
        <w:rPr>
          <w:rFonts w:eastAsia="Times New Roman" w:cstheme="minorHAnsi"/>
          <w:bCs/>
          <w:color w:val="000000"/>
        </w:rPr>
        <w:t>, livrable en option sur le Grand </w:t>
      </w:r>
      <w:proofErr w:type="spellStart"/>
      <w:r>
        <w:rPr>
          <w:rFonts w:eastAsia="Times New Roman" w:cstheme="minorHAnsi"/>
          <w:bCs/>
          <w:color w:val="000000"/>
        </w:rPr>
        <w:t>Wagoneer</w:t>
      </w:r>
      <w:proofErr w:type="spellEnd"/>
      <w:r>
        <w:rPr>
          <w:rFonts w:eastAsia="Times New Roman" w:cstheme="minorHAnsi"/>
          <w:bCs/>
          <w:color w:val="000000"/>
        </w:rPr>
        <w:t>,</w:t>
      </w:r>
      <w:r>
        <w:rPr>
          <w:rFonts w:eastAsia="Times New Roman" w:cstheme="minorHAnsi"/>
          <w:color w:val="000000"/>
        </w:rPr>
        <w:t xml:space="preserve"> utilise la technologie thermographique pour augmenter la portée des phares du véhicule. Les capteurs infrarouges recherchent les signatures thermiques des piétons et des animaux sur la route, à une distance pouvant atteindre 200 mètres (219 verges). Une fois la localisation terminée, leur position par rapport au véhicule s’affiche sur le groupe d’instruments juste devant le conducteur. </w:t>
      </w:r>
    </w:p>
    <w:p w14:paraId="56F36FB0"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54109C5C" w14:textId="53856F06"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b/>
          <w:bCs/>
          <w:color w:val="000000"/>
        </w:rPr>
        <w:t>Le système de prévention des collisions dans les intersections</w:t>
      </w:r>
      <w:r>
        <w:rPr>
          <w:rFonts w:eastAsia="Times New Roman" w:cstheme="minorHAnsi"/>
          <w:color w:val="000000"/>
        </w:rPr>
        <w:t xml:space="preserve"> facilite la détection des véhicules à l’approche à gauche et à droite du conducteur, à proximité d’un carrefour. Quatre capteurs radars et une caméra déterminent si une collision semble imminente, puis demandent au système d’émettre des alertes sonores et visuelles. Si le conducteur ne réagit pas, le système active automatiquement les freins du véhicule. Cette caractéristique est livrable en option sur les modèles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w:t>
      </w:r>
    </w:p>
    <w:p w14:paraId="1C4B6511"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13710962" w14:textId="70B42595"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b/>
          <w:bCs/>
          <w:color w:val="000000"/>
        </w:rPr>
        <w:t xml:space="preserve">La détection de somnolence au volant </w:t>
      </w:r>
      <w:r>
        <w:rPr>
          <w:rFonts w:eastAsia="Times New Roman" w:cstheme="minorHAnsi"/>
          <w:color w:val="000000"/>
        </w:rPr>
        <w:t xml:space="preserve">observe non seulement les déplacements du véhicule, comme le franchissement involontaire de ligne, mais également les interactions, comme le mouvement du volant, au fil du temps, pour repérer un comportement de conduite cohérent avec celui d’un conducteur somnolent. Lorsque certains seuils sont atteints, le système émet des mises en garde audio et/ou visuelles invitant le conducteur à se ranger sur le côté. Si le conducteur ne réagit pas dans de telles circonstances, le système peut intervenir en actionnant le volant et les freins. Cette caractéristique est livrable en option sur les modèles </w:t>
      </w:r>
      <w:proofErr w:type="spellStart"/>
      <w:r>
        <w:rPr>
          <w:rFonts w:eastAsia="Times New Roman" w:cstheme="minorHAnsi"/>
          <w:color w:val="000000"/>
        </w:rPr>
        <w:t>Wagoneer</w:t>
      </w:r>
      <w:proofErr w:type="spellEnd"/>
      <w:r>
        <w:rPr>
          <w:rFonts w:eastAsia="Times New Roman" w:cstheme="minorHAnsi"/>
          <w:color w:val="000000"/>
        </w:rPr>
        <w:t xml:space="preserve"> et Grand </w:t>
      </w:r>
      <w:proofErr w:type="spellStart"/>
      <w:r>
        <w:rPr>
          <w:rFonts w:eastAsia="Times New Roman" w:cstheme="minorHAnsi"/>
          <w:color w:val="000000"/>
        </w:rPr>
        <w:t>Wagoneer</w:t>
      </w:r>
      <w:proofErr w:type="spellEnd"/>
      <w:r>
        <w:rPr>
          <w:rFonts w:eastAsia="Times New Roman" w:cstheme="minorHAnsi"/>
          <w:color w:val="000000"/>
        </w:rPr>
        <w:t>.</w:t>
      </w:r>
    </w:p>
    <w:p w14:paraId="72819DA9" w14:textId="77777777" w:rsidR="00904983" w:rsidRPr="00BC5EDA" w:rsidRDefault="00904983" w:rsidP="00904983">
      <w:pPr>
        <w:shd w:val="clear" w:color="auto" w:fill="FFFFFF"/>
        <w:spacing w:after="0" w:line="235" w:lineRule="atLeast"/>
        <w:rPr>
          <w:rFonts w:eastAsia="Times New Roman" w:cstheme="minorHAnsi"/>
          <w:color w:val="222222"/>
        </w:rPr>
      </w:pPr>
      <w:r>
        <w:rPr>
          <w:rFonts w:eastAsia="Times New Roman" w:cstheme="minorHAnsi"/>
          <w:color w:val="000000"/>
        </w:rPr>
        <w:t> </w:t>
      </w:r>
    </w:p>
    <w:p w14:paraId="718A4AE9" w14:textId="659130AD" w:rsidR="00904983" w:rsidRPr="00BC5EDA" w:rsidRDefault="00904983" w:rsidP="00904983">
      <w:pPr>
        <w:shd w:val="clear" w:color="auto" w:fill="FFFFFF"/>
        <w:spacing w:after="240" w:line="253" w:lineRule="atLeast"/>
        <w:rPr>
          <w:rFonts w:eastAsia="Times New Roman" w:cstheme="minorHAnsi"/>
          <w:color w:val="222222"/>
        </w:rPr>
      </w:pPr>
      <w:r>
        <w:rPr>
          <w:rFonts w:eastAsia="Times New Roman" w:cstheme="minorHAnsi"/>
          <w:color w:val="222222"/>
        </w:rPr>
        <w:t xml:space="preserve">Le système de </w:t>
      </w:r>
      <w:r>
        <w:rPr>
          <w:rFonts w:eastAsia="Times New Roman" w:cstheme="minorHAnsi"/>
          <w:b/>
          <w:bCs/>
          <w:color w:val="222222"/>
        </w:rPr>
        <w:t>rétroviseur numérique</w:t>
      </w:r>
      <w:r>
        <w:rPr>
          <w:rFonts w:eastAsia="Times New Roman" w:cstheme="minorHAnsi"/>
          <w:color w:val="222222"/>
        </w:rPr>
        <w:t>, livrable en option sur le Grand </w:t>
      </w:r>
      <w:proofErr w:type="spellStart"/>
      <w:r>
        <w:rPr>
          <w:rFonts w:eastAsia="Times New Roman" w:cstheme="minorHAnsi"/>
          <w:color w:val="222222"/>
        </w:rPr>
        <w:t>Wagoneer</w:t>
      </w:r>
      <w:proofErr w:type="spellEnd"/>
      <w:r>
        <w:rPr>
          <w:rFonts w:eastAsia="Times New Roman" w:cstheme="minorHAnsi"/>
          <w:color w:val="222222"/>
        </w:rPr>
        <w:t xml:space="preserve"> </w:t>
      </w:r>
      <w:proofErr w:type="spellStart"/>
      <w:r>
        <w:rPr>
          <w:rFonts w:eastAsia="Times New Roman" w:cstheme="minorHAnsi"/>
          <w:color w:val="222222"/>
        </w:rPr>
        <w:t>Series</w:t>
      </w:r>
      <w:proofErr w:type="spellEnd"/>
      <w:r>
        <w:rPr>
          <w:rFonts w:eastAsia="Times New Roman" w:cstheme="minorHAnsi"/>
          <w:color w:val="222222"/>
        </w:rPr>
        <w:t> I et livré de série sur le Grand </w:t>
      </w:r>
      <w:proofErr w:type="spellStart"/>
      <w:r>
        <w:rPr>
          <w:rFonts w:eastAsia="Times New Roman" w:cstheme="minorHAnsi"/>
          <w:color w:val="222222"/>
        </w:rPr>
        <w:t>Wagoneer</w:t>
      </w:r>
      <w:proofErr w:type="spellEnd"/>
      <w:r>
        <w:rPr>
          <w:rFonts w:eastAsia="Times New Roman" w:cstheme="minorHAnsi"/>
          <w:color w:val="222222"/>
        </w:rPr>
        <w:t xml:space="preserve"> </w:t>
      </w:r>
      <w:proofErr w:type="spellStart"/>
      <w:r>
        <w:rPr>
          <w:rFonts w:eastAsia="Times New Roman" w:cstheme="minorHAnsi"/>
          <w:color w:val="222222"/>
        </w:rPr>
        <w:t>Series</w:t>
      </w:r>
      <w:proofErr w:type="spellEnd"/>
      <w:r>
        <w:rPr>
          <w:rFonts w:eastAsia="Times New Roman" w:cstheme="minorHAnsi"/>
          <w:color w:val="222222"/>
        </w:rPr>
        <w:t xml:space="preserve"> II et </w:t>
      </w:r>
      <w:proofErr w:type="spellStart"/>
      <w:r>
        <w:rPr>
          <w:rFonts w:eastAsia="Times New Roman" w:cstheme="minorHAnsi"/>
          <w:color w:val="222222"/>
        </w:rPr>
        <w:t>Series</w:t>
      </w:r>
      <w:proofErr w:type="spellEnd"/>
      <w:r>
        <w:rPr>
          <w:rFonts w:eastAsia="Times New Roman" w:cstheme="minorHAnsi"/>
          <w:color w:val="222222"/>
        </w:rPr>
        <w:t xml:space="preserve"> III, remplace </w:t>
      </w:r>
      <w:r>
        <w:rPr>
          <w:rFonts w:eastAsia="Times New Roman" w:cstheme="minorHAnsi"/>
          <w:color w:val="000000"/>
        </w:rPr>
        <w:t>le</w:t>
      </w:r>
      <w:r>
        <w:rPr>
          <w:rFonts w:eastAsia="Times New Roman" w:cstheme="minorHAnsi"/>
          <w:color w:val="222222"/>
        </w:rPr>
        <w:t xml:space="preserve"> rétroviseur classique par un affichage à cristaux liquides (ACL) de 23,3 cm (9,2 po) de large qui présente en temps réel les images vidéo d’une caméra orientée vers l’arrière. Contrairement à un rétroviseur classique, le système à caméra numérique offre une vue dégagée, sans </w:t>
      </w:r>
      <w:proofErr w:type="gramStart"/>
      <w:r>
        <w:rPr>
          <w:rFonts w:eastAsia="Times New Roman" w:cstheme="minorHAnsi"/>
          <w:color w:val="222222"/>
        </w:rPr>
        <w:t>pieds arrière ni</w:t>
      </w:r>
      <w:proofErr w:type="gramEnd"/>
      <w:r>
        <w:rPr>
          <w:rFonts w:eastAsia="Times New Roman" w:cstheme="minorHAnsi"/>
          <w:color w:val="222222"/>
        </w:rPr>
        <w:t xml:space="preserve"> sièges arrière. Lorsqu’il n’est pas utilisé à des fins d’affichage, l’écran redevient un rétroviseur réfléchissant en actionnant le commutateur situé à la base. </w:t>
      </w:r>
    </w:p>
    <w:p w14:paraId="6168C9D9"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La</w:t>
      </w:r>
      <w:r>
        <w:rPr>
          <w:rFonts w:eastAsia="Times New Roman" w:cstheme="minorHAnsi"/>
          <w:b/>
          <w:bCs/>
          <w:color w:val="000000"/>
        </w:rPr>
        <w:t xml:space="preserve"> reconnaissance des panneaux de signalisation</w:t>
      </w:r>
      <w:r>
        <w:rPr>
          <w:rFonts w:eastAsia="Times New Roman" w:cstheme="minorHAnsi"/>
          <w:color w:val="000000"/>
        </w:rPr>
        <w:t xml:space="preserve"> livrable en option utilise une </w:t>
      </w:r>
      <w:r>
        <w:rPr>
          <w:rFonts w:eastAsia="Times New Roman" w:cstheme="minorHAnsi"/>
          <w:color w:val="222222"/>
        </w:rPr>
        <w:t>caméra</w:t>
      </w:r>
      <w:r>
        <w:rPr>
          <w:rFonts w:eastAsia="Times New Roman" w:cstheme="minorHAnsi"/>
          <w:color w:val="000000"/>
        </w:rPr>
        <w:t xml:space="preserve"> orientée vers l’avant pour déterminer la limite de vitesse et les panneaux de signalisation pertinents, comme ceux qui signalent la présence d’une école ou d’une zone de chantier.</w:t>
      </w:r>
    </w:p>
    <w:p w14:paraId="0C1477C1"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0842EC80" w14:textId="77E13E45"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lastRenderedPageBreak/>
        <w:t xml:space="preserve">Une caractéristique de sécurité supplémentaire, qui est livrable en option sur le </w:t>
      </w:r>
      <w:proofErr w:type="spellStart"/>
      <w:r>
        <w:rPr>
          <w:rFonts w:eastAsia="Times New Roman" w:cstheme="minorHAnsi"/>
          <w:color w:val="000000"/>
        </w:rPr>
        <w:t>Wagoneer</w:t>
      </w:r>
      <w:proofErr w:type="spellEnd"/>
      <w:r>
        <w:rPr>
          <w:rFonts w:eastAsia="Times New Roman" w:cstheme="minorHAnsi"/>
          <w:color w:val="000000"/>
        </w:rPr>
        <w:t xml:space="preserve"> et livrée de série sur le Grand </w:t>
      </w:r>
      <w:proofErr w:type="spellStart"/>
      <w:r>
        <w:rPr>
          <w:rFonts w:eastAsia="Times New Roman" w:cstheme="minorHAnsi"/>
          <w:color w:val="000000"/>
        </w:rPr>
        <w:t>Wagoneer</w:t>
      </w:r>
      <w:proofErr w:type="spellEnd"/>
      <w:r>
        <w:rPr>
          <w:rFonts w:eastAsia="Times New Roman" w:cstheme="minorHAnsi"/>
          <w:color w:val="000000"/>
        </w:rPr>
        <w:t xml:space="preserve">, est la </w:t>
      </w:r>
      <w:r>
        <w:rPr>
          <w:rFonts w:eastAsia="Times New Roman" w:cstheme="minorHAnsi"/>
          <w:b/>
          <w:bCs/>
          <w:color w:val="000000"/>
        </w:rPr>
        <w:t>caméra panoramique.</w:t>
      </w:r>
      <w:r>
        <w:rPr>
          <w:rFonts w:eastAsia="Times New Roman" w:cstheme="minorHAnsi"/>
          <w:color w:val="000000"/>
        </w:rPr>
        <w:t xml:space="preserve"> Ce système offre des vues d’ensemble à 360 degrés du véhicule et de ses alentours, complétées par des lignes de guidage dynamiques affichées sur un écran tactile numérique de 25,6 cm (10,1 po) or 30,4 cm (12 po).</w:t>
      </w:r>
    </w:p>
    <w:p w14:paraId="0A77A59F"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2B19844D"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xml:space="preserve">Doté d’un lave-lentille avant et arrière, le système est rehaussé par un système d’aide au stationnement avant qui aide le conducteur à positionner le véhicule. La caméra panoramique est livrable en option sur les modèles </w:t>
      </w:r>
      <w:proofErr w:type="spellStart"/>
      <w:r>
        <w:rPr>
          <w:rFonts w:eastAsia="Times New Roman" w:cstheme="minorHAnsi"/>
          <w:color w:val="000000"/>
        </w:rPr>
        <w:t>Wagoneer</w:t>
      </w:r>
      <w:proofErr w:type="spellEnd"/>
      <w:r>
        <w:rPr>
          <w:rFonts w:eastAsia="Times New Roman" w:cstheme="minorHAnsi"/>
          <w:color w:val="000000"/>
        </w:rPr>
        <w:t xml:space="preserve"> et elle est livrée de série sur les modèles Grand </w:t>
      </w:r>
      <w:proofErr w:type="spellStart"/>
      <w:r>
        <w:rPr>
          <w:rFonts w:eastAsia="Times New Roman" w:cstheme="minorHAnsi"/>
          <w:color w:val="000000"/>
        </w:rPr>
        <w:t>Wagoneer</w:t>
      </w:r>
      <w:proofErr w:type="spellEnd"/>
      <w:r>
        <w:rPr>
          <w:rFonts w:eastAsia="Times New Roman" w:cstheme="minorHAnsi"/>
          <w:color w:val="000000"/>
        </w:rPr>
        <w:t>.</w:t>
      </w:r>
    </w:p>
    <w:p w14:paraId="0CF55904"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3B64962A" w14:textId="1B27F8C4"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Les niveaux d’équipement sur le Grand </w:t>
      </w:r>
      <w:proofErr w:type="spellStart"/>
      <w:r>
        <w:rPr>
          <w:rFonts w:eastAsia="Times New Roman" w:cstheme="minorHAnsi"/>
          <w:color w:val="000000"/>
        </w:rPr>
        <w:t>Wagoneer</w:t>
      </w:r>
      <w:proofErr w:type="spellEnd"/>
      <w:r>
        <w:rPr>
          <w:rFonts w:eastAsia="Times New Roman" w:cstheme="minorHAnsi"/>
          <w:color w:val="000000"/>
        </w:rPr>
        <w:t xml:space="preserve"> sont encore rehaussés par le système d’aide au stationnement </w:t>
      </w:r>
      <w:proofErr w:type="spellStart"/>
      <w:r>
        <w:rPr>
          <w:rFonts w:eastAsia="Times New Roman" w:cstheme="minorHAnsi"/>
          <w:color w:val="000000"/>
        </w:rPr>
        <w:t>ParkSense</w:t>
      </w:r>
      <w:proofErr w:type="spellEnd"/>
      <w:r>
        <w:rPr>
          <w:rFonts w:eastAsia="Times New Roman" w:cstheme="minorHAnsi"/>
          <w:color w:val="000000"/>
        </w:rPr>
        <w:t xml:space="preserve">, qui utilise des capteurs ultrasoniques pour guider le conducteur dans les espaces de stationnement. </w:t>
      </w:r>
      <w:proofErr w:type="spellStart"/>
      <w:r>
        <w:rPr>
          <w:rFonts w:eastAsia="Times New Roman" w:cstheme="minorHAnsi"/>
          <w:color w:val="000000"/>
        </w:rPr>
        <w:t>Stellantis</w:t>
      </w:r>
      <w:proofErr w:type="spellEnd"/>
      <w:r>
        <w:rPr>
          <w:rFonts w:eastAsia="Times New Roman" w:cstheme="minorHAnsi"/>
          <w:color w:val="000000"/>
        </w:rPr>
        <w:t xml:space="preserve"> est le premier constructeur automobile à utiliser cette technologie avec un affichage dédié en temps réel sur l’écran d’</w:t>
      </w:r>
      <w:proofErr w:type="spellStart"/>
      <w:r>
        <w:rPr>
          <w:rFonts w:eastAsia="Times New Roman" w:cstheme="minorHAnsi"/>
          <w:color w:val="000000"/>
        </w:rPr>
        <w:t>infodivertissement</w:t>
      </w:r>
      <w:proofErr w:type="spellEnd"/>
      <w:r>
        <w:rPr>
          <w:rFonts w:eastAsia="Times New Roman" w:cstheme="minorHAnsi"/>
          <w:color w:val="000000"/>
        </w:rPr>
        <w:t>, pour une visualisation en toute simplicité.</w:t>
      </w:r>
    </w:p>
    <w:p w14:paraId="1CE1AD70"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63B98FF0" w14:textId="77777777" w:rsidR="00904983" w:rsidRPr="00BC5EDA" w:rsidRDefault="004D0B96" w:rsidP="00904983">
      <w:pPr>
        <w:shd w:val="clear" w:color="auto" w:fill="FFFFFF"/>
        <w:spacing w:after="0" w:line="253" w:lineRule="atLeast"/>
        <w:rPr>
          <w:rFonts w:eastAsia="Times New Roman" w:cstheme="minorHAnsi"/>
          <w:color w:val="222222"/>
        </w:rPr>
      </w:pPr>
      <w:r>
        <w:rPr>
          <w:rFonts w:eastAsia="Times New Roman" w:cstheme="minorHAnsi"/>
          <w:color w:val="000000"/>
        </w:rPr>
        <w:t>Un ensemble complet d’éclairage à DEL comprend des phares à DEL qui procurent une performance exceptionnelle et diffusent un faisceau de lumière équilibré qui réduit l’éblouissement pour les véhicules circulant en sens inverse, tout en augmentant le flux lumineux à l’avant du véhicule pour améliorer l’éclairage de la route. L’éclairage sur les côtés améliore la visibilité lors des virages. Il est activé par l’angle de mouvement du volant ou par l’utilisation des clignotants lorsque les phares sont allumés.</w:t>
      </w:r>
    </w:p>
    <w:p w14:paraId="60D3C85F"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 </w:t>
      </w:r>
    </w:p>
    <w:p w14:paraId="37BACAB7" w14:textId="57133AA9" w:rsidR="00904983" w:rsidRPr="00BC5EDA" w:rsidRDefault="009311AD" w:rsidP="00904983">
      <w:pPr>
        <w:spacing w:after="0" w:line="253" w:lineRule="atLeast"/>
        <w:rPr>
          <w:rFonts w:eastAsia="Times New Roman" w:cstheme="minorHAnsi"/>
          <w:color w:val="000000"/>
          <w:shd w:val="clear" w:color="auto" w:fill="FFFF00"/>
        </w:rPr>
      </w:pPr>
      <w:r>
        <w:rPr>
          <w:rFonts w:eastAsia="Times New Roman" w:cstheme="minorHAnsi"/>
          <w:color w:val="000000"/>
        </w:rPr>
        <w:t>La conception novatrice de carrosserie et de châssis indépendants tire profit des attributs de l’acier haute résistance pour faciliter la répartition de l’énergie de la collision en l’éloignant de l’habitacle. Le véhicule est également équipé de huit sacs gonflables : à l’avant du conducteur, aux genoux du conducteur, à l’avant du passager, aux genoux du passager, au côté du siège avant gauche et au côté du siège avant droit, de même qu’un rideau gonflable latéral gauche et un rideau gonflable latéral droit.</w:t>
      </w:r>
      <w:r>
        <w:rPr>
          <w:rFonts w:eastAsia="Times New Roman" w:cstheme="minorHAnsi"/>
          <w:color w:val="000000"/>
          <w:shd w:val="clear" w:color="auto" w:fill="FFFF00"/>
        </w:rPr>
        <w:t xml:space="preserve"> </w:t>
      </w:r>
    </w:p>
    <w:p w14:paraId="13FF9F08" w14:textId="77777777" w:rsidR="00904983" w:rsidRPr="00BC5EDA" w:rsidRDefault="00904983" w:rsidP="00904983">
      <w:pPr>
        <w:spacing w:after="0" w:line="253" w:lineRule="atLeast"/>
        <w:rPr>
          <w:rFonts w:eastAsia="Times New Roman" w:cstheme="minorHAnsi"/>
          <w:color w:val="000000"/>
          <w:shd w:val="clear" w:color="auto" w:fill="FFFF00"/>
        </w:rPr>
      </w:pPr>
    </w:p>
    <w:p w14:paraId="5084B37F" w14:textId="77777777" w:rsidR="00904983" w:rsidRPr="00BC5EDA" w:rsidRDefault="00904983" w:rsidP="00904983">
      <w:pPr>
        <w:shd w:val="clear" w:color="auto" w:fill="FFFFFF"/>
        <w:spacing w:after="0" w:line="253" w:lineRule="atLeast"/>
        <w:rPr>
          <w:rFonts w:eastAsia="Times New Roman" w:cstheme="minorHAnsi"/>
          <w:color w:val="222222"/>
        </w:rPr>
      </w:pPr>
      <w:r>
        <w:rPr>
          <w:rFonts w:eastAsia="Times New Roman" w:cstheme="minorHAnsi"/>
          <w:color w:val="000000"/>
        </w:rPr>
        <w:t>Les appuie-têtes actifs de série contribuent à l’atténuation des risques de blessure associés aux collisions arrière et trois places sont dotées d’ancrages d’attache de siège d’enfant (LATCH) lorsque le véhicule est configuré avec une banquette à la deuxième rangée.</w:t>
      </w:r>
    </w:p>
    <w:p w14:paraId="0DE6F4D1" w14:textId="77777777" w:rsidR="006D3197" w:rsidRPr="00AE7535" w:rsidRDefault="006D3197" w:rsidP="00934606">
      <w:pPr>
        <w:shd w:val="clear" w:color="auto" w:fill="FFFFFF" w:themeFill="background1"/>
        <w:spacing w:after="0" w:line="240" w:lineRule="auto"/>
        <w:rPr>
          <w:rFonts w:ascii="Calibri" w:eastAsia="Calibri" w:hAnsi="Calibri" w:cs="Calibri"/>
          <w:b/>
          <w:highlight w:val="yellow"/>
        </w:rPr>
      </w:pPr>
    </w:p>
    <w:p w14:paraId="704ABC0E" w14:textId="77777777" w:rsidR="005A27D8" w:rsidRPr="00AE7535" w:rsidRDefault="00F07899" w:rsidP="005A27D8">
      <w:pPr>
        <w:shd w:val="clear" w:color="auto" w:fill="FFFFFF" w:themeFill="background1"/>
        <w:spacing w:after="0" w:line="240" w:lineRule="auto"/>
        <w:rPr>
          <w:rFonts w:ascii="Calibri" w:eastAsia="Calibri" w:hAnsi="Calibri" w:cs="Calibri"/>
          <w:b/>
        </w:rPr>
      </w:pPr>
      <w:r>
        <w:rPr>
          <w:rFonts w:ascii="Calibri" w:eastAsia="Calibri" w:hAnsi="Calibri" w:cs="Calibri"/>
          <w:b/>
        </w:rPr>
        <w:t xml:space="preserve">Trois systèmes 4x4 livrables en option sont à la base des compétences légendaires du véhicule. </w:t>
      </w:r>
    </w:p>
    <w:p w14:paraId="7E1D65E2" w14:textId="77777777" w:rsidR="00AE786A" w:rsidRDefault="008E53CB" w:rsidP="005A27D8">
      <w:pPr>
        <w:shd w:val="clear" w:color="auto" w:fill="FFFFFF" w:themeFill="background1"/>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Trois systèmes 4x4 livrables en option (Quadra-Trac I, Quadra-Trac II et Quadra-Drive II), de même qu’une suspension pneumatique Quadra-Lift et un système de gestion de la motricité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-Terrain livrables en option, donnent à ce VUS de catégorie supérieure des compétences légendaires.</w:t>
      </w:r>
      <w:r>
        <w:br/>
      </w:r>
      <w:r>
        <w:br/>
      </w:r>
      <w:r>
        <w:rPr>
          <w:rFonts w:eastAsia="Times New Roman" w:cstheme="minorHAnsi"/>
          <w:color w:val="000000"/>
          <w:shd w:val="clear" w:color="auto" w:fill="FFFFFF"/>
        </w:rPr>
        <w:t xml:space="preserve">Le système Quadra-Trac I engage la fonction des quatre roues motrices à prise constante sans commande ni levier à activer. Le système garantit le fonctionnement optimal du véhicule dans une multitude de conditions routières. L’efficacité de cette boîte de transfert légère et éprouvée réduit la consommation de carburant et améliore la motricité du véhicule en transférant le couple vers la roue qui a le plus d’adhérence. </w:t>
      </w:r>
    </w:p>
    <w:p w14:paraId="48DA9898" w14:textId="6F61E851" w:rsidR="006A1172" w:rsidRDefault="005A27D8" w:rsidP="006A1172">
      <w:pPr>
        <w:spacing w:after="0" w:line="240" w:lineRule="auto"/>
        <w:rPr>
          <w:rFonts w:eastAsia="Times New Roman" w:cstheme="minorHAnsi"/>
          <w:color w:val="000000"/>
          <w:shd w:val="clear" w:color="auto" w:fill="FFFFFF"/>
        </w:rPr>
      </w:pPr>
      <w:r>
        <w:br/>
      </w:r>
      <w:r>
        <w:rPr>
          <w:rFonts w:eastAsia="Times New Roman" w:cstheme="minorHAnsi"/>
          <w:color w:val="000000"/>
          <w:shd w:val="clear" w:color="auto" w:fill="FFFFFF"/>
        </w:rPr>
        <w:t>Quadra Trac II est un système à boîte de transfert à deux rapports qui utilise les données de plusieurs capteurs afin de déceler le patinage de roue le plus tôt possible et le corriger. Le système contrôle également le papillon des gaz pour anticiper les mouvements rapides à partir de l’arrêt et pour maximiser l’adhérence avant que le pneu ne glisse. Lorsque le patinage est décelé, le système transfère immédiatement jusqu’à 100 % du couple disponible à l’essieu qui bénéficie de la meilleure adhérence.</w:t>
      </w:r>
      <w:r>
        <w:br/>
      </w:r>
      <w:r>
        <w:br/>
      </w:r>
      <w:r>
        <w:rPr>
          <w:rFonts w:eastAsia="Times New Roman" w:cstheme="minorHAnsi"/>
          <w:color w:val="000000"/>
          <w:shd w:val="clear" w:color="auto" w:fill="FFFFFF"/>
        </w:rPr>
        <w:lastRenderedPageBreak/>
        <w:t>Grâce à son différentiel autobloquant électronique à l’arrière, le système Quadra-Drive II offre une adhérence au sommet de l’industrie. Le système détecte instantanément le patinage de roue et distribue doucement le couple moteur aux pneus qui ont une traction. Dans certains cas, si le véhicule anticipe une faible adhérence, il s’ajuste de façon proactive en vue de limiter ou d’éliminer le patinage.</w:t>
      </w:r>
      <w:r>
        <w:br/>
      </w:r>
      <w:r>
        <w:br/>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-Terrain est livré de série avec les systèmes Quadra-Trac II et Quadra-Drive II et propose cinq modes : Auto, Sport, Rock (rochers), Snow (neige) et Sand/</w:t>
      </w:r>
      <w:proofErr w:type="spellStart"/>
      <w:r>
        <w:rPr>
          <w:rFonts w:eastAsia="Times New Roman" w:cstheme="minorHAnsi"/>
          <w:color w:val="000000"/>
          <w:shd w:val="clear" w:color="auto" w:fill="FFFFFF"/>
        </w:rPr>
        <w:t>Mud</w:t>
      </w:r>
      <w:proofErr w:type="spellEnd"/>
      <w:r>
        <w:rPr>
          <w:rFonts w:eastAsia="Times New Roman" w:cstheme="minorHAnsi"/>
          <w:color w:val="000000"/>
          <w:shd w:val="clear" w:color="auto" w:fill="FFFFFF"/>
        </w:rPr>
        <w:t xml:space="preserve"> (sable et boue). </w:t>
      </w:r>
    </w:p>
    <w:p w14:paraId="051CE50D" w14:textId="77777777" w:rsidR="006A1172" w:rsidRDefault="006A1172" w:rsidP="006A1172">
      <w:pPr>
        <w:spacing w:after="0" w:line="240" w:lineRule="auto"/>
        <w:rPr>
          <w:rFonts w:eastAsia="Times New Roman" w:cstheme="minorHAnsi"/>
          <w:color w:val="000000"/>
          <w:shd w:val="clear" w:color="auto" w:fill="FFFFFF"/>
        </w:rPr>
      </w:pPr>
    </w:p>
    <w:p w14:paraId="408BD16E" w14:textId="77777777" w:rsidR="006A1172" w:rsidRPr="005A27D8" w:rsidRDefault="006A1172" w:rsidP="006A1172">
      <w:pPr>
        <w:pBdr>
          <w:top w:val="nil"/>
          <w:left w:val="nil"/>
          <w:bottom w:val="nil"/>
          <w:right w:val="nil"/>
          <w:between w:val="nil"/>
        </w:pBdr>
        <w:spacing w:after="0" w:line="276" w:lineRule="auto"/>
        <w:rPr>
          <w:rFonts w:cs="Arial"/>
          <w:color w:val="000000"/>
          <w:shd w:val="clear" w:color="auto" w:fill="FFFFFF"/>
        </w:rPr>
      </w:pPr>
      <w:r>
        <w:rPr>
          <w:rFonts w:cs="Arial"/>
          <w:color w:val="000000"/>
          <w:shd w:val="clear" w:color="auto" w:fill="FFFFFF"/>
        </w:rPr>
        <w:t>Un différentiel autobloquant mécanique est livré de série et u</w:t>
      </w:r>
      <w:r>
        <w:rPr>
          <w:rFonts w:cstheme="minorHAnsi"/>
        </w:rPr>
        <w:t xml:space="preserve">n différentiel autobloquant électronique pour l’essieu arrière livrable en option améliore la motricité dans toutes les conditions. </w:t>
      </w:r>
    </w:p>
    <w:p w14:paraId="4EEE3B28" w14:textId="77777777" w:rsidR="006A1172" w:rsidRDefault="005A27D8" w:rsidP="006A1172">
      <w:pPr>
        <w:spacing w:after="0" w:line="240" w:lineRule="auto"/>
        <w:rPr>
          <w:rFonts w:eastAsia="Times New Roman" w:cstheme="minorHAnsi"/>
          <w:color w:val="000000"/>
          <w:u w:val="single"/>
          <w:shd w:val="clear" w:color="auto" w:fill="FFFFFF"/>
        </w:rPr>
      </w:pPr>
      <w:r>
        <w:br/>
      </w:r>
      <w:r>
        <w:rPr>
          <w:rFonts w:eastAsia="Times New Roman" w:cstheme="minorHAnsi"/>
          <w:color w:val="000000"/>
          <w:u w:val="single"/>
          <w:shd w:val="clear" w:color="auto" w:fill="FFFFFF"/>
        </w:rPr>
        <w:t xml:space="preserve"> Système </w:t>
      </w:r>
      <w:proofErr w:type="spellStart"/>
      <w:r>
        <w:rPr>
          <w:rFonts w:eastAsia="Times New Roman" w:cstheme="minorHAnsi"/>
          <w:color w:val="000000"/>
          <w:u w:val="single"/>
          <w:shd w:val="clear" w:color="auto" w:fill="FFFFFF"/>
        </w:rPr>
        <w:t>Selec</w:t>
      </w:r>
      <w:proofErr w:type="spellEnd"/>
      <w:r>
        <w:rPr>
          <w:rFonts w:eastAsia="Times New Roman" w:cstheme="minorHAnsi"/>
          <w:color w:val="000000"/>
          <w:u w:val="single"/>
          <w:shd w:val="clear" w:color="auto" w:fill="FFFFFF"/>
        </w:rPr>
        <w:t>-Terrain</w:t>
      </w:r>
    </w:p>
    <w:p w14:paraId="24605156" w14:textId="77777777" w:rsidR="006A1172" w:rsidRPr="005A27D8" w:rsidRDefault="008E53CB" w:rsidP="006A1172">
      <w:pPr>
        <w:spacing w:after="0" w:line="240" w:lineRule="auto"/>
        <w:rPr>
          <w:rFonts w:eastAsia="Times New Roman" w:cstheme="minorHAnsi"/>
        </w:rPr>
      </w:pPr>
      <w:r>
        <w:rPr>
          <w:rFonts w:eastAsia="Times New Roman" w:cstheme="minorHAnsi"/>
          <w:color w:val="000000"/>
          <w:shd w:val="clear" w:color="auto" w:fill="FFFFFF"/>
        </w:rPr>
        <w:t xml:space="preserve">Le système </w:t>
      </w:r>
      <w:proofErr w:type="spellStart"/>
      <w:r>
        <w:rPr>
          <w:rFonts w:eastAsia="Times New Roman" w:cstheme="minorHAnsi"/>
          <w:color w:val="000000"/>
          <w:shd w:val="clear" w:color="auto" w:fill="FFFFFF"/>
        </w:rPr>
        <w:t>antipatinage</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 xml:space="preserve">-Terrain, au sommet de sa catégorie, offre au client des réglages différents selon qu’il roule sur route ou hors route, ce qui lui assure d’obtenir des performances 4x4 optimales. Ce système coordonne électroniquement jusqu’à 12 systèmes différents liés au groupe motopropulseur, au freinage, à la répartition du couple 4x4 et à la suspension, y compris la commande du papillon des gaz, le changement des vitesses, la boîte de transfert, le limiteur de vitesse en descente et la commande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-Speed.</w:t>
      </w:r>
      <w:r>
        <w:br/>
      </w:r>
      <w:r>
        <w:br/>
      </w:r>
      <w:r>
        <w:rPr>
          <w:rFonts w:eastAsia="Times New Roman" w:cstheme="minorHAnsi"/>
          <w:color w:val="000000"/>
          <w:shd w:val="clear" w:color="auto" w:fill="FFFFFF"/>
        </w:rPr>
        <w:t xml:space="preserve">Le système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 xml:space="preserve">-Terrain a été peaufiné pour les modèles </w:t>
      </w:r>
      <w:proofErr w:type="spellStart"/>
      <w:r>
        <w:rPr>
          <w:rFonts w:eastAsia="Times New Roman" w:cstheme="minorHAnsi"/>
          <w:color w:val="000000"/>
          <w:shd w:val="clear" w:color="auto" w:fill="FFFFFF"/>
        </w:rPr>
        <w:t>Wagoneer</w:t>
      </w:r>
      <w:proofErr w:type="spellEnd"/>
      <w:r>
        <w:rPr>
          <w:rFonts w:eastAsia="Times New Roman" w:cstheme="minorHAnsi"/>
          <w:color w:val="000000"/>
          <w:shd w:val="clear" w:color="auto" w:fill="FFFFFF"/>
        </w:rPr>
        <w:t xml:space="preserve"> et Grand </w:t>
      </w:r>
      <w:proofErr w:type="spellStart"/>
      <w:r>
        <w:rPr>
          <w:rFonts w:eastAsia="Times New Roman" w:cstheme="minorHAnsi"/>
          <w:color w:val="000000"/>
          <w:shd w:val="clear" w:color="auto" w:fill="FFFFFF"/>
        </w:rPr>
        <w:t>Wagoneer</w:t>
      </w:r>
      <w:proofErr w:type="spellEnd"/>
      <w:r>
        <w:rPr>
          <w:rFonts w:eastAsia="Times New Roman" w:cstheme="minorHAnsi"/>
          <w:color w:val="000000"/>
          <w:shd w:val="clear" w:color="auto" w:fill="FFFFFF"/>
        </w:rPr>
        <w:t xml:space="preserve"> et offre cinq modes de conduite différents pour garantir la meilleure expérience de conduite sur tous les types de terrain :</w:t>
      </w:r>
    </w:p>
    <w:p w14:paraId="1E1D27FC" w14:textId="77777777" w:rsidR="00657823" w:rsidRPr="005A27D8" w:rsidRDefault="00657823" w:rsidP="0065782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Auto : s’ajuste automatiquement aux conditions sur route et hors route</w:t>
      </w:r>
    </w:p>
    <w:p w14:paraId="5F93BCEC" w14:textId="77777777" w:rsidR="00657823" w:rsidRPr="005A27D8" w:rsidRDefault="00657823" w:rsidP="0065782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Sport : </w:t>
      </w:r>
      <w:r>
        <w:rPr>
          <w:rFonts w:eastAsia="Times New Roman" w:cstheme="minorHAnsi"/>
          <w:color w:val="000000"/>
          <w:shd w:val="clear" w:color="auto" w:fill="FFFFFF"/>
        </w:rPr>
        <w:t xml:space="preserve">engagée en appuyant sur un bouton, il offre des compétences améliorées sur route tout en étant « amusant à conduire » </w:t>
      </w:r>
    </w:p>
    <w:p w14:paraId="41C3836C" w14:textId="200B1507" w:rsidR="00657823" w:rsidRPr="005A27D8" w:rsidRDefault="00657823" w:rsidP="0065782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Rock (rocher) : le système de suspension pneumatique Quadra-Lift s’élève à une hauteur maximale de 25,4 cm (10 po), tandis que la boîte de transfert, les différentiels et le papillon des gaz se coordonnent pour assurer un meilleur contrôle à basse vitesse</w:t>
      </w:r>
    </w:p>
    <w:p w14:paraId="0495B056" w14:textId="77777777" w:rsidR="00657823" w:rsidRPr="005A27D8" w:rsidRDefault="00657823" w:rsidP="0065782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Snow (neige) : l’adhérence du véhicule s’ajuste pour fournir des performances optimales sur les routes couvertes de neige</w:t>
      </w:r>
    </w:p>
    <w:p w14:paraId="7D9A8E82" w14:textId="77777777" w:rsidR="006A1172" w:rsidRPr="005A27D8" w:rsidRDefault="006A1172" w:rsidP="006A1172">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Sand/</w:t>
      </w:r>
      <w:proofErr w:type="spellStart"/>
      <w:r>
        <w:rPr>
          <w:rFonts w:eastAsia="Times New Roman" w:cstheme="minorHAnsi"/>
          <w:color w:val="000000"/>
        </w:rPr>
        <w:t>Mud</w:t>
      </w:r>
      <w:proofErr w:type="spellEnd"/>
      <w:r>
        <w:rPr>
          <w:rFonts w:eastAsia="Times New Roman" w:cstheme="minorHAnsi"/>
          <w:color w:val="000000"/>
        </w:rPr>
        <w:t xml:space="preserve"> (sable et boue) : l’</w:t>
      </w:r>
      <w:proofErr w:type="spellStart"/>
      <w:r>
        <w:rPr>
          <w:rFonts w:eastAsia="Times New Roman" w:cstheme="minorHAnsi"/>
          <w:color w:val="000000"/>
        </w:rPr>
        <w:t>antipatinage</w:t>
      </w:r>
      <w:proofErr w:type="spellEnd"/>
      <w:r>
        <w:rPr>
          <w:rFonts w:eastAsia="Times New Roman" w:cstheme="minorHAnsi"/>
          <w:color w:val="000000"/>
        </w:rPr>
        <w:t xml:space="preserve"> et la suspension Quadra-Lift s’activent en fonction du patinage et le couple est calibré pour offrir une performance optimale dans le sable et la boue</w:t>
      </w:r>
    </w:p>
    <w:p w14:paraId="2D5A0511" w14:textId="77777777" w:rsidR="006A1172" w:rsidRPr="00AE7535" w:rsidRDefault="006A1172" w:rsidP="006A1172">
      <w:pPr>
        <w:spacing w:after="0" w:line="240" w:lineRule="auto"/>
        <w:rPr>
          <w:rFonts w:eastAsia="Calibri" w:cstheme="minorHAnsi"/>
          <w:b/>
          <w:highlight w:val="yellow"/>
        </w:rPr>
      </w:pPr>
      <w:r>
        <w:rPr>
          <w:rFonts w:eastAsia="Times New Roman" w:cstheme="minorHAnsi"/>
          <w:color w:val="000000"/>
          <w:shd w:val="clear" w:color="auto" w:fill="FFFFFF"/>
        </w:rPr>
        <w:t xml:space="preserve">La commande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-Speed avec limiteur de vitesse en montée et en descente permet au conducteur de contrôler la vitesse du véhicule dans les pentes abruptes en descente ou en montée à l’aide du sélecteur électronique de vitesse monté sur le volant sans avoir besoin des pédales d’accélérateur ou de frein.</w:t>
      </w:r>
    </w:p>
    <w:p w14:paraId="7181301E" w14:textId="77777777" w:rsidR="00D26A3A" w:rsidRDefault="00D26A3A" w:rsidP="005A27D8">
      <w:pPr>
        <w:shd w:val="clear" w:color="auto" w:fill="FFFFFF" w:themeFill="background1"/>
        <w:spacing w:after="0" w:line="240" w:lineRule="auto"/>
        <w:rPr>
          <w:rFonts w:eastAsia="Times New Roman" w:cstheme="minorHAnsi"/>
          <w:color w:val="000000"/>
          <w:shd w:val="clear" w:color="auto" w:fill="FFFFFF"/>
        </w:rPr>
      </w:pPr>
    </w:p>
    <w:p w14:paraId="041FF207" w14:textId="77777777" w:rsidR="006A1172" w:rsidRDefault="00D26A3A" w:rsidP="005A27D8">
      <w:pPr>
        <w:shd w:val="clear" w:color="auto" w:fill="FFFFFF" w:themeFill="background1"/>
        <w:spacing w:after="0" w:line="240" w:lineRule="auto"/>
        <w:rPr>
          <w:rFonts w:eastAsia="Times New Roman" w:cstheme="minorHAnsi"/>
          <w:color w:val="000000"/>
          <w:u w:val="single"/>
          <w:shd w:val="clear" w:color="auto" w:fill="FFFFFF"/>
        </w:rPr>
      </w:pPr>
      <w:r>
        <w:rPr>
          <w:rFonts w:eastAsia="Times New Roman" w:cstheme="minorHAnsi"/>
          <w:color w:val="000000"/>
          <w:shd w:val="clear" w:color="auto" w:fill="FFFFFF"/>
        </w:rPr>
        <w:t xml:space="preserve">Le </w:t>
      </w:r>
      <w:proofErr w:type="spellStart"/>
      <w:r>
        <w:rPr>
          <w:rFonts w:eastAsia="Times New Roman" w:cstheme="minorHAnsi"/>
          <w:color w:val="000000"/>
          <w:shd w:val="clear" w:color="auto" w:fill="FFFFFF"/>
        </w:rPr>
        <w:t>Selec</w:t>
      </w:r>
      <w:proofErr w:type="spellEnd"/>
      <w:r>
        <w:rPr>
          <w:rFonts w:eastAsia="Times New Roman" w:cstheme="minorHAnsi"/>
          <w:color w:val="000000"/>
          <w:shd w:val="clear" w:color="auto" w:fill="FFFFFF"/>
        </w:rPr>
        <w:t>-Terrain, associé à la suspension pneumatique Quadra-Lift, offre aux conducteurs une portée de suspension réglable qui offre des performances 4x4 légendaires.</w:t>
      </w:r>
    </w:p>
    <w:p w14:paraId="5894A539" w14:textId="77777777" w:rsidR="00D26A3A" w:rsidRDefault="00D26A3A" w:rsidP="005A27D8">
      <w:pPr>
        <w:shd w:val="clear" w:color="auto" w:fill="FFFFFF" w:themeFill="background1"/>
        <w:spacing w:after="0" w:line="240" w:lineRule="auto"/>
        <w:rPr>
          <w:rFonts w:eastAsia="Times New Roman" w:cstheme="minorHAnsi"/>
          <w:color w:val="000000"/>
          <w:u w:val="single"/>
          <w:shd w:val="clear" w:color="auto" w:fill="FFFFFF"/>
        </w:rPr>
      </w:pPr>
    </w:p>
    <w:p w14:paraId="59935BC4" w14:textId="27DE11A1" w:rsidR="00F50F2B" w:rsidRDefault="005A27D8" w:rsidP="005A27D8">
      <w:pPr>
        <w:shd w:val="clear" w:color="auto" w:fill="FFFFFF" w:themeFill="background1"/>
        <w:spacing w:after="0" w:line="240" w:lineRule="auto"/>
        <w:rPr>
          <w:rFonts w:eastAsia="Times New Roman" w:cstheme="minorHAnsi"/>
          <w:color w:val="000000"/>
          <w:shd w:val="clear" w:color="auto" w:fill="FFFFFF"/>
        </w:rPr>
      </w:pPr>
      <w:r>
        <w:rPr>
          <w:rFonts w:eastAsia="Times New Roman" w:cstheme="minorHAnsi"/>
          <w:color w:val="000000"/>
          <w:u w:val="single"/>
          <w:shd w:val="clear" w:color="auto" w:fill="FFFFFF"/>
        </w:rPr>
        <w:t>Suspension pneumatique Quadra-Lift</w:t>
      </w:r>
      <w:r>
        <w:br/>
      </w:r>
      <w:r>
        <w:rPr>
          <w:rFonts w:eastAsia="Times New Roman" w:cstheme="minorHAnsi"/>
          <w:color w:val="000000"/>
          <w:shd w:val="clear" w:color="auto" w:fill="FFFFFF"/>
        </w:rPr>
        <w:t>La suspension pneumatique Quadra-Lift livrable en option ajoute jusqu’à 9,1 cm (3,6 po) de levée verticale qui est soutenue par des ressorts pneumatiques aux quatre coins, ce qui procure une stabilité supérieure et un effet coussin d’air. Le système Quadra-Lift fonctionne automatiquement ou peut être commandé manuellement au moyen des commandes de la console.</w:t>
      </w:r>
    </w:p>
    <w:p w14:paraId="053442CD" w14:textId="77777777" w:rsidR="00F50F2B" w:rsidRDefault="00F50F2B" w:rsidP="005A27D8">
      <w:pPr>
        <w:shd w:val="clear" w:color="auto" w:fill="FFFFFF" w:themeFill="background1"/>
        <w:spacing w:after="0" w:line="240" w:lineRule="auto"/>
        <w:rPr>
          <w:rFonts w:eastAsia="Times New Roman" w:cstheme="minorHAnsi"/>
          <w:color w:val="000000"/>
          <w:shd w:val="clear" w:color="auto" w:fill="FFFFFF"/>
        </w:rPr>
      </w:pPr>
    </w:p>
    <w:p w14:paraId="40F368B9" w14:textId="77777777" w:rsidR="005A27D8" w:rsidRPr="005A27D8" w:rsidRDefault="005A27D8" w:rsidP="005A27D8">
      <w:pPr>
        <w:shd w:val="clear" w:color="auto" w:fill="FFFFFF" w:themeFill="background1"/>
        <w:spacing w:after="0" w:line="240" w:lineRule="auto"/>
        <w:rPr>
          <w:rFonts w:eastAsia="Times New Roman" w:cstheme="minorHAnsi"/>
        </w:rPr>
      </w:pPr>
      <w:r>
        <w:rPr>
          <w:rFonts w:eastAsia="Times New Roman" w:cstheme="minorHAnsi"/>
          <w:color w:val="000000"/>
          <w:shd w:val="clear" w:color="auto" w:fill="FFFFFF"/>
        </w:rPr>
        <w:lastRenderedPageBreak/>
        <w:t>Le système Quadra-Lift offre cinq hauteurs pour optimiser le confort :</w:t>
      </w:r>
    </w:p>
    <w:p w14:paraId="5505482A" w14:textId="2C6FAAB8" w:rsidR="005A27D8" w:rsidRPr="005A27D8" w:rsidRDefault="005A27D8" w:rsidP="005A27D8">
      <w:pPr>
        <w:numPr>
          <w:ilvl w:val="0"/>
          <w:numId w:val="5"/>
        </w:numPr>
        <w:shd w:val="clear" w:color="auto" w:fill="FFFFFF" w:themeFill="background1"/>
        <w:spacing w:before="100" w:beforeAutospacing="1" w:after="100" w:afterAutospacing="1" w:line="240" w:lineRule="auto"/>
        <w:rPr>
          <w:rFonts w:eastAsia="Times New Roman" w:cstheme="minorHAnsi"/>
          <w:color w:val="000000"/>
        </w:rPr>
      </w:pPr>
      <w:r>
        <w:rPr>
          <w:rFonts w:eastAsia="Times New Roman" w:cstheme="minorHAnsi"/>
          <w:color w:val="000000"/>
        </w:rPr>
        <w:t>Hauteur de caisse normale : un dégagement au sol de 20,3 cm (8,0 po) procure une meilleure consommation de carburant ainsi que des performances aérodynamiques améliorées sur la route</w:t>
      </w:r>
    </w:p>
    <w:p w14:paraId="46AE4D9F" w14:textId="70A5F005" w:rsidR="005A27D8" w:rsidRPr="005A27D8" w:rsidRDefault="005A27D8" w:rsidP="005A27D8">
      <w:pPr>
        <w:numPr>
          <w:ilvl w:val="0"/>
          <w:numId w:val="5"/>
        </w:numPr>
        <w:shd w:val="clear" w:color="auto" w:fill="FFFFFF" w:themeFill="background1"/>
        <w:spacing w:before="100" w:beforeAutospacing="1" w:after="100" w:afterAutospacing="1" w:line="240" w:lineRule="auto"/>
        <w:rPr>
          <w:rFonts w:eastAsia="Times New Roman" w:cstheme="minorHAnsi"/>
          <w:color w:val="000000"/>
        </w:rPr>
      </w:pPr>
      <w:r>
        <w:rPr>
          <w:rFonts w:eastAsia="Times New Roman" w:cstheme="minorHAnsi"/>
          <w:color w:val="000000"/>
        </w:rPr>
        <w:t>Hors route 1 : soulève le véhicule de 2,5 cm (1,0 po) de plus que la hauteur de caisse normale afin de permettre à celui-ci de franchir plus aisément les obstacles de 23,6 cm (9,3 po)</w:t>
      </w:r>
    </w:p>
    <w:p w14:paraId="27E4A8DA" w14:textId="42D90D94" w:rsidR="005A27D8" w:rsidRPr="00523BE3" w:rsidRDefault="005A27D8" w:rsidP="005A27D8">
      <w:pPr>
        <w:numPr>
          <w:ilvl w:val="0"/>
          <w:numId w:val="5"/>
        </w:numPr>
        <w:shd w:val="clear" w:color="auto" w:fill="FFFFFF" w:themeFill="background1"/>
        <w:spacing w:before="100" w:beforeAutospacing="1" w:after="100" w:afterAutospacing="1" w:line="240" w:lineRule="auto"/>
        <w:rPr>
          <w:rFonts w:eastAsia="Times New Roman" w:cstheme="minorHAnsi"/>
          <w:color w:val="000000"/>
        </w:rPr>
      </w:pPr>
      <w:r>
        <w:rPr>
          <w:rFonts w:eastAsia="Times New Roman" w:cstheme="minorHAnsi"/>
          <w:color w:val="000000"/>
        </w:rPr>
        <w:t>Hors route 2 : offre une performance hors route légendaire et une hauteur supplémentaire de 5,0 cm (2,0 po) par rapport à la hauteur de caisse normale, pour une garde au sol de 25,4 cm (10 po)</w:t>
      </w:r>
    </w:p>
    <w:p w14:paraId="0A2E6FBE" w14:textId="47070FD5" w:rsidR="005A27D8" w:rsidRPr="005A27D8" w:rsidRDefault="005A27D8" w:rsidP="005A27D8">
      <w:pPr>
        <w:numPr>
          <w:ilvl w:val="0"/>
          <w:numId w:val="5"/>
        </w:numPr>
        <w:shd w:val="clear" w:color="auto" w:fill="FFFFFF" w:themeFill="background1"/>
        <w:spacing w:before="100" w:beforeAutospacing="1" w:after="100" w:afterAutospacing="1" w:line="240" w:lineRule="auto"/>
        <w:rPr>
          <w:rFonts w:eastAsia="Times New Roman" w:cstheme="minorHAnsi"/>
          <w:color w:val="000000"/>
        </w:rPr>
      </w:pPr>
      <w:r>
        <w:rPr>
          <w:rFonts w:eastAsia="Times New Roman" w:cstheme="minorHAnsi"/>
          <w:color w:val="000000"/>
        </w:rPr>
        <w:t>Mode de stationnement : abaisse le véhicule de 4,0 cm (1,6 po) sous la hauteur de caisse normale pour faciliter l’entrée et la sortie. Les modes de hauteur de caisse normale et de stationnement peuvent être sélectionnés par le conducteur, lui donnant le contrôle complet de la hauteur de caisse.</w:t>
      </w:r>
    </w:p>
    <w:p w14:paraId="32817682" w14:textId="564B4A3C" w:rsidR="005A27D8" w:rsidRPr="005A27D8" w:rsidRDefault="005A27D8" w:rsidP="005A27D8">
      <w:pPr>
        <w:numPr>
          <w:ilvl w:val="0"/>
          <w:numId w:val="5"/>
        </w:numPr>
        <w:shd w:val="clear" w:color="auto" w:fill="FFFFFF" w:themeFill="background1"/>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Mode </w:t>
      </w:r>
      <w:proofErr w:type="spellStart"/>
      <w:r>
        <w:rPr>
          <w:rFonts w:eastAsia="Times New Roman" w:cstheme="minorHAnsi"/>
          <w:color w:val="000000"/>
        </w:rPr>
        <w:t>Aero</w:t>
      </w:r>
      <w:proofErr w:type="spellEnd"/>
      <w:r>
        <w:rPr>
          <w:rFonts w:eastAsia="Times New Roman" w:cstheme="minorHAnsi"/>
          <w:color w:val="000000"/>
        </w:rPr>
        <w:t xml:space="preserve"> : abaisse le véhicule de 1,5 cm (0,6 po) sous la hauteur de caisse normale. Le mode </w:t>
      </w:r>
      <w:proofErr w:type="spellStart"/>
      <w:r>
        <w:rPr>
          <w:rFonts w:eastAsia="Times New Roman" w:cstheme="minorHAnsi"/>
          <w:color w:val="000000"/>
        </w:rPr>
        <w:t>Aero</w:t>
      </w:r>
      <w:proofErr w:type="spellEnd"/>
      <w:r>
        <w:rPr>
          <w:rFonts w:eastAsia="Times New Roman" w:cstheme="minorHAnsi"/>
          <w:color w:val="000000"/>
        </w:rPr>
        <w:t xml:space="preserve"> est commandé par la vitesse du véhicule et se règle pour assurer une performance et une consommation de carburant optimales. Le véhicule s’abaisse également en mode </w:t>
      </w:r>
      <w:proofErr w:type="spellStart"/>
      <w:r>
        <w:rPr>
          <w:rFonts w:eastAsia="Times New Roman" w:cstheme="minorHAnsi"/>
          <w:color w:val="000000"/>
        </w:rPr>
        <w:t>Aero</w:t>
      </w:r>
      <w:proofErr w:type="spellEnd"/>
      <w:r>
        <w:rPr>
          <w:rFonts w:eastAsia="Times New Roman" w:cstheme="minorHAnsi"/>
          <w:color w:val="000000"/>
        </w:rPr>
        <w:t xml:space="preserve"> lorsqu’il est en mode Sport.</w:t>
      </w:r>
    </w:p>
    <w:p w14:paraId="2BAC32B1" w14:textId="77777777" w:rsidR="005A27D8" w:rsidRPr="005A27D8" w:rsidRDefault="005A27D8" w:rsidP="005A27D8">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Lorsque le véhicule fonctionne en mode Eco, il s’abaisse et passe en mode </w:t>
      </w:r>
      <w:proofErr w:type="spellStart"/>
      <w:r>
        <w:rPr>
          <w:rFonts w:eastAsia="Times New Roman" w:cstheme="minorHAnsi"/>
          <w:color w:val="000000"/>
          <w:shd w:val="clear" w:color="auto" w:fill="FFFFFF"/>
        </w:rPr>
        <w:t>Aero</w:t>
      </w:r>
      <w:proofErr w:type="spellEnd"/>
      <w:r>
        <w:rPr>
          <w:rFonts w:eastAsia="Times New Roman" w:cstheme="minorHAnsi"/>
          <w:color w:val="000000"/>
          <w:shd w:val="clear" w:color="auto" w:fill="FFFFFF"/>
        </w:rPr>
        <w:t xml:space="preserve"> pour améliorer encore plus les qualités aérodynamiques du véhicule et obtenir une efficacité optimale.</w:t>
      </w:r>
    </w:p>
    <w:p w14:paraId="0821857F" w14:textId="77777777" w:rsidR="005A27D8" w:rsidRPr="005A27D8" w:rsidRDefault="005A27D8" w:rsidP="005A27D8">
      <w:pPr>
        <w:spacing w:after="0" w:line="240" w:lineRule="auto"/>
        <w:rPr>
          <w:rFonts w:eastAsia="Times New Roman" w:cstheme="minorHAnsi"/>
          <w:color w:val="000000"/>
          <w:shd w:val="clear" w:color="auto" w:fill="FFFFFF"/>
        </w:rPr>
      </w:pPr>
    </w:p>
    <w:p w14:paraId="090B20C6" w14:textId="08EDAEB6" w:rsidR="007C1E40" w:rsidRDefault="00923D2C" w:rsidP="007C1E40">
      <w:pPr>
        <w:pBdr>
          <w:top w:val="nil"/>
          <w:left w:val="nil"/>
          <w:bottom w:val="nil"/>
          <w:right w:val="nil"/>
          <w:between w:val="nil"/>
        </w:pBdr>
        <w:spacing w:after="0" w:line="240" w:lineRule="auto"/>
        <w:rPr>
          <w:rFonts w:eastAsia="Times New Roman" w:cstheme="minorHAnsi"/>
          <w:color w:val="000000"/>
        </w:rPr>
      </w:pPr>
      <w:r>
        <w:rPr>
          <w:rFonts w:eastAsia="Times New Roman" w:cstheme="minorHAnsi"/>
          <w:color w:val="000000"/>
        </w:rPr>
        <w:t xml:space="preserve">Lorsque véhicule est équipé de l’ensemble attelage de remorque </w:t>
      </w:r>
      <w:proofErr w:type="spellStart"/>
      <w:r>
        <w:rPr>
          <w:rFonts w:eastAsia="Times New Roman" w:cstheme="minorHAnsi"/>
          <w:color w:val="000000"/>
        </w:rPr>
        <w:t>ultrarobuste</w:t>
      </w:r>
      <w:proofErr w:type="spellEnd"/>
      <w:r>
        <w:rPr>
          <w:rFonts w:eastAsia="Times New Roman" w:cstheme="minorHAnsi"/>
          <w:color w:val="000000"/>
        </w:rPr>
        <w:t xml:space="preserve">, l’aide à l’alignement du dispositif d’attelage de remorque avec zoom de la caméra facilite la connexion d’une remorque. Avec l’aide d’une caméra orientée vers l’arrière, des lignes de guidage dynamiques aident à aligner la remorque et une fonction zoom à l’écran permet une vue encore plus rapprochée pour une connexion facile de la remorque à chaque fois. Jumelé à la suspension pneumatique Quadra-Lift réglable, il permet au conducteur d’abaisser le véhicule sous l’attelage de la remorque, ce qui fait du raccordement un jeu d’enfant. </w:t>
      </w:r>
    </w:p>
    <w:p w14:paraId="0AF4F1EC" w14:textId="77777777" w:rsidR="007C1E40" w:rsidRPr="00BC5EDA" w:rsidRDefault="007C1E40" w:rsidP="007C1E40">
      <w:pPr>
        <w:pBdr>
          <w:top w:val="nil"/>
          <w:left w:val="nil"/>
          <w:bottom w:val="nil"/>
          <w:right w:val="nil"/>
          <w:between w:val="nil"/>
        </w:pBdr>
        <w:spacing w:after="0" w:line="240" w:lineRule="auto"/>
        <w:rPr>
          <w:rFonts w:eastAsia="Times New Roman" w:cstheme="minorHAnsi"/>
          <w:color w:val="000000"/>
        </w:rPr>
      </w:pPr>
    </w:p>
    <w:p w14:paraId="71F1A1BB" w14:textId="134B1E0D" w:rsidR="005A27D8" w:rsidRPr="005A27D8" w:rsidRDefault="005A27D8" w:rsidP="005A27D8">
      <w:pPr>
        <w:spacing w:after="0" w:line="240" w:lineRule="auto"/>
        <w:rPr>
          <w:rFonts w:cstheme="minorHAnsi"/>
          <w:color w:val="000000"/>
          <w:shd w:val="clear" w:color="auto" w:fill="FFFFFF"/>
        </w:rPr>
      </w:pPr>
      <w:r>
        <w:rPr>
          <w:rFonts w:cstheme="minorHAnsi"/>
          <w:color w:val="000000"/>
          <w:shd w:val="clear" w:color="auto" w:fill="FFFFFF"/>
        </w:rPr>
        <w:t>Lorsque le véhicule approche d’une vitesse de 56 km/h (35 mi/h), une prise d’air avant active de série s’étend de 8,8 cm (3,5 po) vers le bas. Le système de suspension pneumatique livrable en option abaisse le véhicule de 1,5 cm (0,6 po) afin d’améliorer l’ensemble de l’aérodynamisme et de l’efficacité. Un système de calandre avec volets actifs empêche automatiquement l’air de pénétrer dans la calandre lorsque le moteur nécessite moins de refroidissement.</w:t>
      </w:r>
    </w:p>
    <w:p w14:paraId="5DD66936" w14:textId="77777777" w:rsidR="005A27D8" w:rsidRPr="005A27D8" w:rsidRDefault="005A27D8" w:rsidP="005A27D8">
      <w:pPr>
        <w:spacing w:after="0" w:line="240" w:lineRule="auto"/>
        <w:rPr>
          <w:rFonts w:cstheme="minorHAnsi"/>
          <w:color w:val="000000"/>
          <w:shd w:val="clear" w:color="auto" w:fill="FFFFFF"/>
        </w:rPr>
      </w:pPr>
    </w:p>
    <w:p w14:paraId="058F1436" w14:textId="77777777" w:rsidR="005A27D8" w:rsidRPr="005A27D8" w:rsidRDefault="005A27D8" w:rsidP="005A27D8">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Le circuit de refroidissement a été optimisé grâce à une meilleure étanchéité et des commandes intégrées des volets actifs de la calandre qui maximisent le réchauffement, la traînée et le refroidissement du groupe motopropulseur en vitesse de croisière et lors d’un remorquage.</w:t>
      </w:r>
    </w:p>
    <w:p w14:paraId="5D071C0E" w14:textId="115611CD" w:rsidR="005A27D8" w:rsidRDefault="005A27D8" w:rsidP="005A27D8">
      <w:pPr>
        <w:spacing w:after="0" w:line="240" w:lineRule="auto"/>
        <w:rPr>
          <w:rFonts w:cstheme="minorHAnsi"/>
        </w:rPr>
      </w:pPr>
      <w:r>
        <w:br/>
      </w:r>
      <w:r>
        <w:rPr>
          <w:rFonts w:eastAsia="Times New Roman" w:cstheme="minorHAnsi"/>
          <w:color w:val="000000"/>
          <w:shd w:val="clear" w:color="auto" w:fill="FFFFFF"/>
        </w:rPr>
        <w:t xml:space="preserve">Les tout nouveaux </w:t>
      </w:r>
      <w:proofErr w:type="spellStart"/>
      <w:r>
        <w:rPr>
          <w:rFonts w:eastAsia="Times New Roman" w:cstheme="minorHAnsi"/>
          <w:color w:val="000000"/>
          <w:shd w:val="clear" w:color="auto" w:fill="FFFFFF"/>
        </w:rPr>
        <w:t>Wagoneer</w:t>
      </w:r>
      <w:proofErr w:type="spellEnd"/>
      <w:r>
        <w:rPr>
          <w:rFonts w:eastAsia="Times New Roman" w:cstheme="minorHAnsi"/>
          <w:color w:val="000000"/>
          <w:shd w:val="clear" w:color="auto" w:fill="FFFFFF"/>
        </w:rPr>
        <w:t xml:space="preserve"> et Grand </w:t>
      </w:r>
      <w:proofErr w:type="spellStart"/>
      <w:r>
        <w:rPr>
          <w:rFonts w:eastAsia="Times New Roman" w:cstheme="minorHAnsi"/>
          <w:color w:val="000000"/>
          <w:shd w:val="clear" w:color="auto" w:fill="FFFFFF"/>
        </w:rPr>
        <w:t>Wagoneer</w:t>
      </w:r>
      <w:proofErr w:type="spellEnd"/>
      <w:r>
        <w:rPr>
          <w:rFonts w:eastAsia="Times New Roman" w:cstheme="minorHAnsi"/>
          <w:color w:val="000000"/>
          <w:shd w:val="clear" w:color="auto" w:fill="FFFFFF"/>
        </w:rPr>
        <w:t xml:space="preserve"> 2022 ont un angle d’attaque de 25 degrés, un angle de surplomb de 24 degrés, un angle de rampe de 22 degrés et une </w:t>
      </w:r>
      <w:r>
        <w:rPr>
          <w:rFonts w:cstheme="minorHAnsi"/>
        </w:rPr>
        <w:t xml:space="preserve">garde au sol de 25,4 cm (10 po). Cette combinaison assure un passage à gué pouvant atteindre 60 cm (24 po). </w:t>
      </w:r>
    </w:p>
    <w:p w14:paraId="74CC2704" w14:textId="77777777" w:rsidR="00AB5EF4" w:rsidRDefault="00AB5EF4" w:rsidP="005A27D8">
      <w:pPr>
        <w:spacing w:after="0" w:line="240" w:lineRule="auto"/>
        <w:rPr>
          <w:rFonts w:cstheme="minorHAnsi"/>
        </w:rPr>
      </w:pPr>
    </w:p>
    <w:p w14:paraId="5701ADCD" w14:textId="77777777" w:rsidR="005A27D8" w:rsidRPr="005A27D8" w:rsidRDefault="005A27D8" w:rsidP="005A27D8">
      <w:pPr>
        <w:spacing w:after="0"/>
        <w:rPr>
          <w:b/>
        </w:rPr>
      </w:pPr>
      <w:r>
        <w:rPr>
          <w:b/>
        </w:rPr>
        <w:t>La toute nouvelle architecture offre un comportement dynamique sur route sophistiqué et des compétences empreintes de confiance</w:t>
      </w:r>
    </w:p>
    <w:p w14:paraId="76757A4B"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r>
        <w:rPr>
          <w:rFonts w:cs="Arial"/>
        </w:rPr>
        <w:lastRenderedPageBreak/>
        <w:t xml:space="preserve">Les tout nouveaux </w:t>
      </w:r>
      <w:proofErr w:type="spellStart"/>
      <w:r>
        <w:rPr>
          <w:rFonts w:cs="Arial"/>
        </w:rPr>
        <w:t>Wagoneer</w:t>
      </w:r>
      <w:proofErr w:type="spellEnd"/>
      <w:r>
        <w:rPr>
          <w:rFonts w:cs="Arial"/>
        </w:rPr>
        <w:t xml:space="preserve"> et Grand </w:t>
      </w:r>
      <w:proofErr w:type="spellStart"/>
      <w:r>
        <w:rPr>
          <w:rFonts w:cs="Arial"/>
        </w:rPr>
        <w:t>Wagoneer</w:t>
      </w:r>
      <w:proofErr w:type="spellEnd"/>
      <w:r>
        <w:rPr>
          <w:rFonts w:cs="Arial"/>
        </w:rPr>
        <w:t xml:space="preserve"> 2022 </w:t>
      </w:r>
      <w:r>
        <w:rPr>
          <w:rFonts w:cs="Arial"/>
          <w:color w:val="000000"/>
          <w:shd w:val="clear" w:color="auto" w:fill="FFFFFF"/>
        </w:rPr>
        <w:t xml:space="preserve">présentent une toute nouvelle architecture qui assure un comportement dynamique sur route sophistiqué, un design de carrosserie sur châssis léger et durable, des compétences 4x4 empreintes de confiance et la meilleure capacité de remorquage de sa catégorie. </w:t>
      </w:r>
    </w:p>
    <w:p w14:paraId="13E193DF"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p>
    <w:p w14:paraId="4FF298F8"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r>
        <w:rPr>
          <w:rFonts w:cs="Arial"/>
        </w:rPr>
        <w:t>Beaucoup</w:t>
      </w:r>
      <w:r>
        <w:rPr>
          <w:rFonts w:cs="Arial"/>
          <w:color w:val="000000"/>
          <w:shd w:val="clear" w:color="auto" w:fill="FFFFFF"/>
        </w:rPr>
        <w:t xml:space="preserve"> d’importance a été accordée à la conception d’une toute nouvelle structure à châssis et carrosserie indépendants qui utilise de l’acier à haute résistance pour améliorer le rendement, la sécurité et la fiabilité du véhicule, tout en réduisant le poids total</w:t>
      </w:r>
      <w:r>
        <w:t xml:space="preserve">. Il en est résulté une structure de carrosserie </w:t>
      </w:r>
      <w:r>
        <w:rPr>
          <w:rFonts w:cs="Arial"/>
          <w:color w:val="000000"/>
          <w:shd w:val="clear" w:color="auto" w:fill="FFFFFF"/>
        </w:rPr>
        <w:t xml:space="preserve">non seulement solide et légère, mais également équilibrée et fonctionnelle. Le comportement supérieur est amélioré grâce à environ 6 500 soudures seulement sur la carrosserie. Des fermetures en aluminium léger et haute résistance, notamment sur le capot, les portes et le hayon en matériau composite, aident à réduire le poids du véhicule et la consommation de carburant. </w:t>
      </w:r>
    </w:p>
    <w:p w14:paraId="28E33C76"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p>
    <w:p w14:paraId="30933098"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r>
        <w:rPr>
          <w:rFonts w:cs="Arial"/>
          <w:color w:val="000000"/>
          <w:shd w:val="clear" w:color="auto" w:fill="FFFFFF"/>
        </w:rPr>
        <w:t xml:space="preserve">Les dispositifs de déviation des pneus en acier haute résistance montés sur le châssis, situés à l’arrière des pneus avant, permettent de rediriger les roues vers l’extérieur en cas de collision. Le châssis du </w:t>
      </w:r>
      <w:proofErr w:type="spellStart"/>
      <w:r>
        <w:rPr>
          <w:rFonts w:cs="Arial"/>
          <w:color w:val="000000"/>
          <w:shd w:val="clear" w:color="auto" w:fill="FFFFFF"/>
        </w:rPr>
        <w:t>Wagoneer</w:t>
      </w:r>
      <w:proofErr w:type="spellEnd"/>
      <w:r>
        <w:rPr>
          <w:rFonts w:cs="Arial"/>
          <w:color w:val="000000"/>
          <w:shd w:val="clear" w:color="auto" w:fill="FFFFFF"/>
        </w:rPr>
        <w:t xml:space="preserve"> et du Grand </w:t>
      </w:r>
      <w:proofErr w:type="spellStart"/>
      <w:r>
        <w:rPr>
          <w:rFonts w:cs="Arial"/>
          <w:color w:val="000000"/>
          <w:shd w:val="clear" w:color="auto" w:fill="FFFFFF"/>
        </w:rPr>
        <w:t>Wagoneer</w:t>
      </w:r>
      <w:proofErr w:type="spellEnd"/>
      <w:r>
        <w:rPr>
          <w:rFonts w:cs="Arial"/>
          <w:color w:val="000000"/>
          <w:shd w:val="clear" w:color="auto" w:fill="FFFFFF"/>
        </w:rPr>
        <w:t xml:space="preserve"> est muni de longerons qui sont à la fois longs et entièrement </w:t>
      </w:r>
      <w:proofErr w:type="spellStart"/>
      <w:r>
        <w:rPr>
          <w:rFonts w:cs="Arial"/>
          <w:color w:val="000000"/>
          <w:shd w:val="clear" w:color="auto" w:fill="FFFFFF"/>
        </w:rPr>
        <w:t>caissonnés</w:t>
      </w:r>
      <w:proofErr w:type="spellEnd"/>
      <w:r>
        <w:rPr>
          <w:rFonts w:cs="Arial"/>
          <w:color w:val="000000"/>
          <w:shd w:val="clear" w:color="auto" w:fill="FFFFFF"/>
        </w:rPr>
        <w:t xml:space="preserve">. Les traverses du châssis sont fixées par des doubles soudures, à l’intérieur et à l’extérieur, pour empêcher toute déchirure et améliorer la durabilité de même que la résistance au roulis. </w:t>
      </w:r>
    </w:p>
    <w:p w14:paraId="19BBF3C3"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p>
    <w:p w14:paraId="5A8350B0" w14:textId="77777777" w:rsidR="005A27D8" w:rsidRPr="005A27D8" w:rsidRDefault="008E53CB" w:rsidP="005A27D8">
      <w:pPr>
        <w:pBdr>
          <w:top w:val="nil"/>
          <w:left w:val="nil"/>
          <w:bottom w:val="nil"/>
          <w:right w:val="nil"/>
          <w:between w:val="nil"/>
        </w:pBdr>
        <w:spacing w:after="0" w:line="276" w:lineRule="auto"/>
        <w:rPr>
          <w:rFonts w:cs="Arial"/>
          <w:b/>
          <w:color w:val="000000"/>
          <w:shd w:val="clear" w:color="auto" w:fill="FFFFFF"/>
        </w:rPr>
      </w:pPr>
      <w:r>
        <w:rPr>
          <w:rFonts w:cs="Arial"/>
          <w:color w:val="000000"/>
          <w:shd w:val="clear" w:color="auto" w:fill="FFFFFF"/>
        </w:rPr>
        <w:t>Le comportement routier supérieur du véhicule et l’expérience de conduite sur route raffinée qu’il procure sont dus, en partie, à la suspension indépendante à l’avant et à l’arrière, Les composants de la nouvelle suspension avant indépendante</w:t>
      </w:r>
      <w:r>
        <w:t xml:space="preserve"> </w:t>
      </w:r>
      <w:r>
        <w:rPr>
          <w:rFonts w:cs="Arial"/>
          <w:color w:val="000000"/>
          <w:shd w:val="clear" w:color="auto" w:fill="FFFFFF"/>
        </w:rPr>
        <w:t xml:space="preserve">à double triangulation combinent des bras de suspension supérieurs en matériau composite léger avec des bras de suspension inférieurs en aluminium et une géométrie réglée pour une meilleure réactivité et une tenue de route supérieure. La barre antiroulis avant se trouve à l’arrière des pneus avant afin d’améliorer la résistance au roulis. Une suspension arrière </w:t>
      </w:r>
      <w:proofErr w:type="spellStart"/>
      <w:r>
        <w:rPr>
          <w:rFonts w:cs="Arial"/>
          <w:color w:val="000000"/>
          <w:shd w:val="clear" w:color="auto" w:fill="FFFFFF"/>
        </w:rPr>
        <w:t>multibras</w:t>
      </w:r>
      <w:proofErr w:type="spellEnd"/>
      <w:r>
        <w:rPr>
          <w:rFonts w:cs="Arial"/>
          <w:color w:val="000000"/>
          <w:shd w:val="clear" w:color="auto" w:fill="FFFFFF"/>
        </w:rPr>
        <w:t xml:space="preserve"> et à ressorts hélicoïdaux garantit une conduite sur route supérieure, améliore la tenue de route et offre une meilleure articulation sur les obstacles.  </w:t>
      </w:r>
    </w:p>
    <w:p w14:paraId="7ABB4966" w14:textId="77777777" w:rsidR="005A27D8" w:rsidRPr="005A27D8" w:rsidRDefault="005A27D8" w:rsidP="005A27D8">
      <w:pPr>
        <w:pBdr>
          <w:top w:val="nil"/>
          <w:left w:val="nil"/>
          <w:bottom w:val="nil"/>
          <w:right w:val="nil"/>
          <w:between w:val="nil"/>
        </w:pBdr>
        <w:spacing w:after="0" w:line="276" w:lineRule="auto"/>
        <w:rPr>
          <w:rFonts w:cs="Arial"/>
          <w:b/>
          <w:color w:val="000000"/>
          <w:shd w:val="clear" w:color="auto" w:fill="FFFFFF"/>
        </w:rPr>
      </w:pPr>
    </w:p>
    <w:p w14:paraId="7DFBC99C" w14:textId="77777777" w:rsidR="005A27D8" w:rsidRPr="005A27D8" w:rsidRDefault="005A27D8" w:rsidP="005A27D8">
      <w:pPr>
        <w:pBdr>
          <w:top w:val="nil"/>
          <w:left w:val="nil"/>
          <w:bottom w:val="nil"/>
          <w:right w:val="nil"/>
          <w:between w:val="nil"/>
        </w:pBdr>
        <w:spacing w:after="0" w:line="276" w:lineRule="auto"/>
        <w:rPr>
          <w:rFonts w:cs="Arial"/>
          <w:shd w:val="clear" w:color="auto" w:fill="FFFFFF"/>
        </w:rPr>
      </w:pPr>
      <w:r>
        <w:rPr>
          <w:rFonts w:cs="Arial"/>
          <w:color w:val="000000"/>
          <w:shd w:val="clear" w:color="auto" w:fill="FFFFFF"/>
        </w:rPr>
        <w:t xml:space="preserve">La conception de combinés ressorts-amortisseurs à l’avant et à l’arrière est livrée de série sur tous les modèles. </w:t>
      </w:r>
      <w:r>
        <w:rPr>
          <w:rFonts w:cs="Arial"/>
          <w:shd w:val="clear" w:color="auto" w:fill="FFFFFF"/>
        </w:rPr>
        <w:t>La suspension en acier de série offre la fonction de correction d’assiette à l’arrière, qui détecte automatiquement une charge sur la suspension, qu’elle provienne d’une remorque ou d’un chargement. La pression de gaz augmente jusqu’à ce que le véhicule atteigne la hauteur de caisse normale, le stabilisant et améliorant la tenue de route lorsqu’il est chargé.</w:t>
      </w:r>
    </w:p>
    <w:p w14:paraId="3F7253BE" w14:textId="77777777" w:rsidR="005A27D8" w:rsidRPr="005A27D8" w:rsidRDefault="005A27D8" w:rsidP="005A27D8">
      <w:pPr>
        <w:spacing w:after="0"/>
        <w:rPr>
          <w:rFonts w:cs="Arial"/>
          <w:color w:val="000000"/>
          <w:shd w:val="clear" w:color="auto" w:fill="FFFFFF"/>
        </w:rPr>
      </w:pPr>
    </w:p>
    <w:p w14:paraId="2003736C" w14:textId="77777777" w:rsidR="005A27D8" w:rsidRPr="005A27D8" w:rsidRDefault="005A27D8" w:rsidP="005A27D8">
      <w:pPr>
        <w:spacing w:after="0"/>
        <w:rPr>
          <w:rFonts w:eastAsia="Times New Roman" w:cs="Arial"/>
          <w:color w:val="222222"/>
        </w:rPr>
      </w:pPr>
      <w:r>
        <w:rPr>
          <w:rFonts w:cs="Arial"/>
          <w:color w:val="000000"/>
          <w:shd w:val="clear" w:color="auto" w:fill="FFFFFF"/>
        </w:rPr>
        <w:t xml:space="preserve">Le </w:t>
      </w:r>
      <w:proofErr w:type="spellStart"/>
      <w:r>
        <w:rPr>
          <w:rFonts w:cs="Arial"/>
          <w:color w:val="000000"/>
          <w:shd w:val="clear" w:color="auto" w:fill="FFFFFF"/>
        </w:rPr>
        <w:t>Wagoneer</w:t>
      </w:r>
      <w:proofErr w:type="spellEnd"/>
      <w:r>
        <w:rPr>
          <w:rFonts w:cs="Arial"/>
          <w:color w:val="000000"/>
          <w:shd w:val="clear" w:color="auto" w:fill="FFFFFF"/>
        </w:rPr>
        <w:t xml:space="preserve"> est livré de série avec une suspension à ressorts hélicoïdaux, alors qu’u</w:t>
      </w:r>
      <w:r>
        <w:rPr>
          <w:rFonts w:eastAsia="Times New Roman" w:cs="Arial"/>
          <w:color w:val="000000" w:themeColor="text1"/>
        </w:rPr>
        <w:t xml:space="preserve">ne </w:t>
      </w:r>
      <w:r>
        <w:rPr>
          <w:rFonts w:cs="Arial"/>
          <w:color w:val="000000" w:themeColor="text1"/>
          <w:shd w:val="clear" w:color="auto" w:fill="FFFFFF"/>
        </w:rPr>
        <w:t xml:space="preserve">suspension </w:t>
      </w:r>
      <w:r>
        <w:rPr>
          <w:rFonts w:eastAsia="Times New Roman" w:cs="Arial"/>
          <w:color w:val="000000" w:themeColor="text1"/>
        </w:rPr>
        <w:t>pneumatique à amortissement électronique semi-actif</w:t>
      </w:r>
      <w:r>
        <w:rPr>
          <w:rFonts w:ascii="Calibri" w:eastAsia="Calibri" w:hAnsi="Calibri" w:cs="Calibri"/>
        </w:rPr>
        <w:t>,</w:t>
      </w:r>
      <w:r>
        <w:rPr>
          <w:rFonts w:eastAsia="Times New Roman" w:cs="Arial"/>
          <w:color w:val="000000" w:themeColor="text1"/>
        </w:rPr>
        <w:t xml:space="preserve"> livrable en option sur les modèles </w:t>
      </w:r>
      <w:proofErr w:type="spellStart"/>
      <w:r>
        <w:rPr>
          <w:rFonts w:eastAsia="Times New Roman" w:cs="Arial"/>
          <w:color w:val="000000" w:themeColor="text1"/>
        </w:rPr>
        <w:t>Wagoneer</w:t>
      </w:r>
      <w:proofErr w:type="spellEnd"/>
      <w:r>
        <w:rPr>
          <w:rFonts w:eastAsia="Times New Roman" w:cs="Arial"/>
          <w:color w:val="000000" w:themeColor="text1"/>
        </w:rPr>
        <w:t xml:space="preserve"> et livrée de série sur les modèles Grand </w:t>
      </w:r>
      <w:proofErr w:type="spellStart"/>
      <w:r>
        <w:rPr>
          <w:rFonts w:eastAsia="Times New Roman" w:cs="Arial"/>
          <w:color w:val="000000" w:themeColor="text1"/>
        </w:rPr>
        <w:t>Wagoneer</w:t>
      </w:r>
      <w:proofErr w:type="spellEnd"/>
      <w:r>
        <w:rPr>
          <w:rFonts w:ascii="Calibri" w:eastAsia="Calibri" w:hAnsi="Calibri" w:cs="Calibri"/>
        </w:rPr>
        <w:t>,</w:t>
      </w:r>
      <w:r>
        <w:rPr>
          <w:rFonts w:eastAsia="Times New Roman" w:cs="Arial"/>
          <w:color w:val="000000" w:themeColor="text1"/>
        </w:rPr>
        <w:t xml:space="preserve"> augmente encore plus le confort de suspension. </w:t>
      </w:r>
      <w:r>
        <w:rPr>
          <w:rFonts w:cs="Arial"/>
        </w:rPr>
        <w:t xml:space="preserve">La suspension pneumatique est constituée d’un système en boucle fermée qui recycle l’air propre, ce qui améliore la durabilité du compresseur. </w:t>
      </w:r>
      <w:r>
        <w:rPr>
          <w:rFonts w:eastAsia="Times New Roman" w:cs="Arial"/>
          <w:color w:val="000000" w:themeColor="text1"/>
        </w:rPr>
        <w:t xml:space="preserve">Ce système de suspension pneumatique ajuste </w:t>
      </w:r>
      <w:r>
        <w:rPr>
          <w:rFonts w:eastAsia="Times New Roman" w:cs="Arial"/>
          <w:color w:val="222222"/>
        </w:rPr>
        <w:t xml:space="preserve">en permanence la rigidité en fonction des conditions de charge afin d’optimiser </w:t>
      </w:r>
      <w:r>
        <w:rPr>
          <w:rFonts w:cs="Arial"/>
        </w:rPr>
        <w:t xml:space="preserve">le confort. Un bloc pneumatique externe et un réservoir d’air secondaire permettent aux deux essieux de s’abaisser simultanément. Les </w:t>
      </w:r>
      <w:r>
        <w:rPr>
          <w:rFonts w:cs="Arial"/>
        </w:rPr>
        <w:lastRenderedPageBreak/>
        <w:t xml:space="preserve">amortisseurs semi-actifs à commande électronique </w:t>
      </w:r>
      <w:r>
        <w:rPr>
          <w:rFonts w:eastAsia="Times New Roman" w:cs="Arial"/>
          <w:color w:val="222222"/>
        </w:rPr>
        <w:t>des véhicules équipés d’une suspension pneumatique s’ajustent en permanence aux conditions routières et aux styles de conduite.</w:t>
      </w:r>
    </w:p>
    <w:p w14:paraId="3F6FB014" w14:textId="77777777"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p>
    <w:p w14:paraId="3AC2D1CC" w14:textId="77777777" w:rsidR="005A27D8" w:rsidRPr="005A27D8" w:rsidRDefault="005A27D8" w:rsidP="005A27D8">
      <w:pPr>
        <w:pBdr>
          <w:top w:val="nil"/>
          <w:left w:val="nil"/>
          <w:bottom w:val="nil"/>
          <w:right w:val="nil"/>
          <w:between w:val="nil"/>
        </w:pBdr>
        <w:spacing w:after="0" w:line="276" w:lineRule="auto"/>
        <w:rPr>
          <w:rFonts w:eastAsia="Times New Roman" w:cs="Arial"/>
          <w:color w:val="222222"/>
        </w:rPr>
      </w:pPr>
      <w:r>
        <w:rPr>
          <w:bCs/>
        </w:rPr>
        <w:t xml:space="preserve">Les nouveaux amortisseurs de vibration actifs/électroniques absorbent davantage de vibrations et contrôlent le mouvement au ralenti. Cette caractéristique offre des niveaux de confort, de polyvalence et de performance améliorés. </w:t>
      </w:r>
      <w:r>
        <w:rPr>
          <w:rFonts w:eastAsia="Times New Roman" w:cs="Arial"/>
          <w:color w:val="222222"/>
        </w:rPr>
        <w:t>Un système de contrôle actif du bruit amélioré, jumelé à des bourrelets d’étanchéité et à un verre insonorisant, complète les améliorations qui éliminent presque totalement le bruit, les vibrations et les secousses, de même que le bruit du vent.</w:t>
      </w:r>
    </w:p>
    <w:p w14:paraId="5EF7537A" w14:textId="77777777" w:rsidR="005A27D8" w:rsidRPr="005A27D8" w:rsidRDefault="005A27D8" w:rsidP="005A27D8">
      <w:pPr>
        <w:pBdr>
          <w:top w:val="nil"/>
          <w:left w:val="nil"/>
          <w:bottom w:val="nil"/>
          <w:right w:val="nil"/>
          <w:between w:val="nil"/>
        </w:pBdr>
        <w:spacing w:after="0" w:line="276" w:lineRule="auto"/>
        <w:rPr>
          <w:rFonts w:eastAsia="Times New Roman" w:cs="Arial"/>
          <w:color w:val="222222"/>
        </w:rPr>
      </w:pPr>
    </w:p>
    <w:p w14:paraId="514A5D64" w14:textId="34055B63" w:rsidR="005A27D8" w:rsidRPr="005A27D8" w:rsidRDefault="005A27D8" w:rsidP="005A27D8">
      <w:pPr>
        <w:pBdr>
          <w:top w:val="nil"/>
          <w:left w:val="nil"/>
          <w:bottom w:val="nil"/>
          <w:right w:val="nil"/>
          <w:between w:val="nil"/>
        </w:pBdr>
        <w:spacing w:after="0" w:line="276" w:lineRule="auto"/>
        <w:rPr>
          <w:rFonts w:cs="Arial"/>
          <w:color w:val="000000"/>
          <w:shd w:val="clear" w:color="auto" w:fill="FFFFFF"/>
        </w:rPr>
      </w:pPr>
      <w:r>
        <w:rPr>
          <w:rFonts w:cs="Arial"/>
          <w:color w:val="000000"/>
          <w:shd w:val="clear" w:color="auto" w:fill="FFFFFF"/>
        </w:rPr>
        <w:t>Un système de direction à assistance électrique a été soigneusement étalonné pour offrir une sensation de conduite naturelle et diminuer la consommation de carburant. Le moteur électrique fonctionne avec un module de commande du moteur adaptatif (ECU) pour surveiller la vitesse de braquage, l’angle du volant et la vitesse du véhicule. Cela permet d’adapter le niveau d’assistance à la direction, par exemple, en l’augmentant lors de manœuvres à basse vitesse dans un parc de stationnement, ou en le diminuant sur l’autoroute pour renforcer la stabilité du véhicule. Le système de direction à assistance électrique a recours à un rapport variable pour améliorer la maniabilité tout en maintenant une stabilité centrale dans toutes les conditions de conduite.</w:t>
      </w:r>
    </w:p>
    <w:p w14:paraId="2CED98A6" w14:textId="77777777" w:rsidR="005A27D8" w:rsidRPr="00AE7535" w:rsidRDefault="005A27D8" w:rsidP="00934606">
      <w:pPr>
        <w:shd w:val="clear" w:color="auto" w:fill="FFFFFF" w:themeFill="background1"/>
        <w:spacing w:after="0" w:line="240" w:lineRule="auto"/>
        <w:rPr>
          <w:rFonts w:ascii="Calibri" w:eastAsia="Calibri" w:hAnsi="Calibri" w:cs="Calibri"/>
          <w:b/>
        </w:rPr>
      </w:pPr>
    </w:p>
    <w:p w14:paraId="3205F18C" w14:textId="77777777" w:rsidR="0026257D" w:rsidRPr="00AE7535" w:rsidRDefault="0026257D" w:rsidP="0026257D">
      <w:pPr>
        <w:spacing w:after="0" w:line="240" w:lineRule="auto"/>
        <w:rPr>
          <w:rFonts w:ascii="Calibri" w:eastAsia="Calibri" w:hAnsi="Calibri" w:cs="Calibri"/>
          <w:b/>
        </w:rPr>
      </w:pPr>
      <w:r>
        <w:rPr>
          <w:rFonts w:ascii="Calibri" w:eastAsia="Calibri" w:hAnsi="Calibri" w:cs="Calibri"/>
          <w:b/>
        </w:rPr>
        <w:t>La puissance raffinée et éprouvée d’un moteur V8 offre des performances haut de gamme et la meilleure capacité de remorquage de sa catégorie</w:t>
      </w:r>
    </w:p>
    <w:p w14:paraId="29104826" w14:textId="1441912F" w:rsidR="0026257D" w:rsidRDefault="0026257D" w:rsidP="0026257D">
      <w:pPr>
        <w:spacing w:after="0" w:line="240" w:lineRule="auto"/>
        <w:rPr>
          <w:rFonts w:cstheme="minorHAnsi"/>
          <w:color w:val="000000"/>
          <w:shd w:val="clear" w:color="auto" w:fill="FFFFFF"/>
        </w:rPr>
      </w:pPr>
      <w:r>
        <w:rPr>
          <w:rFonts w:ascii="Calibri" w:eastAsia="Calibri" w:hAnsi="Calibri" w:cs="Calibri"/>
        </w:rPr>
        <w:t xml:space="preserve">Le tout nouveau </w:t>
      </w:r>
      <w:proofErr w:type="spellStart"/>
      <w:r>
        <w:rPr>
          <w:rFonts w:ascii="Calibri" w:eastAsia="Calibri" w:hAnsi="Calibri" w:cs="Calibri"/>
        </w:rPr>
        <w:t>Wagoneer</w:t>
      </w:r>
      <w:proofErr w:type="spellEnd"/>
      <w:r>
        <w:rPr>
          <w:rFonts w:ascii="Calibri" w:eastAsia="Calibri" w:hAnsi="Calibri" w:cs="Calibri"/>
        </w:rPr>
        <w:t xml:space="preserve"> 2022 est équipé d’un moteur V8 de 5,7 L et de la technologie de nouvelle génération à hybridation légère </w:t>
      </w:r>
      <w:proofErr w:type="spellStart"/>
      <w:r>
        <w:rPr>
          <w:rFonts w:ascii="Calibri" w:eastAsia="Calibri" w:hAnsi="Calibri" w:cs="Calibri"/>
        </w:rPr>
        <w:t>eTorque</w:t>
      </w:r>
      <w:proofErr w:type="spellEnd"/>
      <w:r>
        <w:rPr>
          <w:rFonts w:ascii="Calibri" w:eastAsia="Calibri" w:hAnsi="Calibri" w:cs="Calibri"/>
        </w:rPr>
        <w:t xml:space="preserve"> de 48 V en équipement de série. Le Grand </w:t>
      </w:r>
      <w:proofErr w:type="spellStart"/>
      <w:r>
        <w:rPr>
          <w:rFonts w:ascii="Calibri" w:eastAsia="Calibri" w:hAnsi="Calibri" w:cs="Calibri"/>
        </w:rPr>
        <w:t>Wagoneer</w:t>
      </w:r>
      <w:proofErr w:type="spellEnd"/>
      <w:r>
        <w:rPr>
          <w:rFonts w:ascii="Calibri" w:eastAsia="Calibri" w:hAnsi="Calibri" w:cs="Calibri"/>
        </w:rPr>
        <w:t xml:space="preserve"> 2022 est quant à lui propulsé par un puissant moteur V8 de 6,4 L. Ces deux moteurs assurent </w:t>
      </w:r>
      <w:r>
        <w:rPr>
          <w:rFonts w:cstheme="minorHAnsi"/>
          <w:color w:val="000000"/>
          <w:shd w:val="clear" w:color="auto" w:fill="FFFFFF"/>
        </w:rPr>
        <w:t>une performance et une maniabilité hors pair et, lorsque le véhicule est muni de l’équipement approprié, la meilleure capacité de remorquage de sa catégorie pouvant aller jusqu’à 4 536 kg (10 000 lb).</w:t>
      </w:r>
    </w:p>
    <w:p w14:paraId="70ACADCC" w14:textId="77777777" w:rsidR="0026257D" w:rsidRDefault="0026257D" w:rsidP="0026257D">
      <w:pPr>
        <w:spacing w:after="0" w:line="240" w:lineRule="auto"/>
        <w:rPr>
          <w:rFonts w:cstheme="minorHAnsi"/>
          <w:color w:val="000000"/>
          <w:shd w:val="clear" w:color="auto" w:fill="FFFFFF"/>
        </w:rPr>
      </w:pPr>
    </w:p>
    <w:p w14:paraId="2B945CB4" w14:textId="3A439F6B" w:rsidR="0026257D" w:rsidRDefault="0026257D" w:rsidP="0026257D">
      <w:pPr>
        <w:spacing w:after="0" w:line="240" w:lineRule="auto"/>
        <w:rPr>
          <w:rFonts w:cstheme="minorHAnsi"/>
          <w:color w:val="000000"/>
          <w:shd w:val="clear" w:color="auto" w:fill="FFFFFF"/>
        </w:rPr>
      </w:pPr>
      <w:r>
        <w:rPr>
          <w:rStyle w:val="Strong"/>
          <w:rFonts w:cstheme="minorHAnsi"/>
          <w:color w:val="000000"/>
          <w:u w:val="single"/>
          <w:shd w:val="clear" w:color="auto" w:fill="FFFFFF"/>
        </w:rPr>
        <w:t xml:space="preserve">Le moteur V8 de 5,7 L avec technologie de nouvelle génération à hybridation légère </w:t>
      </w:r>
      <w:proofErr w:type="spellStart"/>
      <w:r>
        <w:rPr>
          <w:rStyle w:val="Strong"/>
          <w:rFonts w:cstheme="minorHAnsi"/>
          <w:color w:val="000000"/>
          <w:u w:val="single"/>
          <w:shd w:val="clear" w:color="auto" w:fill="FFFFFF"/>
        </w:rPr>
        <w:t>eTorque</w:t>
      </w:r>
      <w:proofErr w:type="spellEnd"/>
      <w:r>
        <w:br/>
      </w:r>
      <w:r>
        <w:rPr>
          <w:rFonts w:cstheme="minorHAnsi"/>
          <w:color w:val="000000"/>
          <w:shd w:val="clear" w:color="auto" w:fill="FFFFFF"/>
        </w:rPr>
        <w:t xml:space="preserve">est livré de série sur le </w:t>
      </w:r>
      <w:proofErr w:type="spellStart"/>
      <w:r>
        <w:rPr>
          <w:rFonts w:cstheme="minorHAnsi"/>
          <w:color w:val="000000"/>
          <w:shd w:val="clear" w:color="auto" w:fill="FFFFFF"/>
        </w:rPr>
        <w:t>Wagoneer</w:t>
      </w:r>
      <w:proofErr w:type="spellEnd"/>
      <w:r>
        <w:rPr>
          <w:rFonts w:cstheme="minorHAnsi"/>
          <w:color w:val="000000"/>
          <w:shd w:val="clear" w:color="auto" w:fill="FFFFFF"/>
        </w:rPr>
        <w:t>. Il combine 392 </w:t>
      </w:r>
      <w:proofErr w:type="spellStart"/>
      <w:r>
        <w:rPr>
          <w:rFonts w:cstheme="minorHAnsi"/>
          <w:color w:val="000000"/>
          <w:shd w:val="clear" w:color="auto" w:fill="FFFFFF"/>
        </w:rPr>
        <w:t>ch</w:t>
      </w:r>
      <w:proofErr w:type="spellEnd"/>
      <w:r>
        <w:rPr>
          <w:rFonts w:cstheme="minorHAnsi"/>
          <w:color w:val="000000"/>
          <w:shd w:val="clear" w:color="auto" w:fill="FFFFFF"/>
        </w:rPr>
        <w:t xml:space="preserve"> et 404 lb-pi de couple (selon une courbe de puissance étendue et graduelle) avec des technologies d’économie de carburant, comme la distribution variable commandée par arbre à cames et la désactivation des cylindres.</w:t>
      </w:r>
    </w:p>
    <w:p w14:paraId="75B526F3" w14:textId="77777777" w:rsidR="0026257D" w:rsidRDefault="0026257D" w:rsidP="0026257D">
      <w:pPr>
        <w:spacing w:after="0" w:line="240" w:lineRule="auto"/>
        <w:rPr>
          <w:rFonts w:cstheme="minorHAnsi"/>
          <w:color w:val="000000"/>
          <w:shd w:val="clear" w:color="auto" w:fill="FFFFFF"/>
        </w:rPr>
      </w:pPr>
    </w:p>
    <w:p w14:paraId="41A43602" w14:textId="77777777" w:rsidR="0026257D" w:rsidRDefault="00FD4BC9" w:rsidP="0026257D">
      <w:pPr>
        <w:spacing w:after="0" w:line="240" w:lineRule="auto"/>
        <w:rPr>
          <w:rFonts w:cstheme="minorHAnsi"/>
          <w:color w:val="000000"/>
          <w:shd w:val="clear" w:color="auto" w:fill="FFFFFF"/>
        </w:rPr>
      </w:pPr>
      <w:r>
        <w:rPr>
          <w:rFonts w:cstheme="minorHAnsi"/>
          <w:color w:val="000000"/>
          <w:shd w:val="clear" w:color="auto" w:fill="FFFFFF"/>
        </w:rPr>
        <w:t xml:space="preserve">Le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est le premier véhicule à être doté de la technologie de nouvelle génération à hybridation légère </w:t>
      </w:r>
      <w:proofErr w:type="spellStart"/>
      <w:r>
        <w:rPr>
          <w:rFonts w:cstheme="minorHAnsi"/>
          <w:color w:val="000000"/>
          <w:shd w:val="clear" w:color="auto" w:fill="FFFFFF"/>
        </w:rPr>
        <w:t>eTorque</w:t>
      </w:r>
      <w:proofErr w:type="spellEnd"/>
      <w:r>
        <w:rPr>
          <w:rFonts w:cstheme="minorHAnsi"/>
          <w:color w:val="000000"/>
          <w:shd w:val="clear" w:color="auto" w:fill="FFFFFF"/>
        </w:rPr>
        <w:t>, qui apporte des améliorations à plusieurs caractéristiques d’économie de carburant.</w:t>
      </w:r>
    </w:p>
    <w:p w14:paraId="53B8BCC6" w14:textId="77777777" w:rsidR="0026257D" w:rsidRDefault="0026257D" w:rsidP="0026257D">
      <w:pPr>
        <w:spacing w:after="0" w:line="240" w:lineRule="auto"/>
        <w:rPr>
          <w:rFonts w:cstheme="minorHAnsi"/>
          <w:color w:val="000000"/>
          <w:shd w:val="clear" w:color="auto" w:fill="FFFFFF"/>
        </w:rPr>
      </w:pPr>
    </w:p>
    <w:p w14:paraId="712ECDCB" w14:textId="77777777" w:rsidR="0026257D" w:rsidRDefault="004C0CB6" w:rsidP="0026257D">
      <w:pPr>
        <w:spacing w:after="0" w:line="240" w:lineRule="auto"/>
        <w:rPr>
          <w:rFonts w:cstheme="minorHAnsi"/>
          <w:color w:val="000000"/>
          <w:shd w:val="clear" w:color="auto" w:fill="FFFFFF"/>
        </w:rPr>
      </w:pPr>
      <w:r>
        <w:rPr>
          <w:rFonts w:cstheme="minorHAnsi"/>
          <w:color w:val="000000"/>
          <w:shd w:val="clear" w:color="auto" w:fill="FFFFFF"/>
        </w:rPr>
        <w:t xml:space="preserve">La technologie à hybridation légère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remplace l’alternateur traditionnel monté sur le moteur par un groupe convertisseur entraîné par courroie. Le groupe-convertisseur fonctionne avec un bloc-batterie de 48 volts pour assurer un fonctionnement rapide et transparent de la fonction d’arrêt/démarrage, en plus de permettre l’ajout de couple au vilebrequin du moteur dans certaines situations de conduite et la régénération de l’énergie de freinage. Le tout, dans le but d’améliorer la réactivité et l’efficacité. Le système peut ajouter jusqu’à 130 lb-pi de couple lors de la sollicitation initiale du papillon des gaz.</w:t>
      </w:r>
    </w:p>
    <w:p w14:paraId="2B99EB18" w14:textId="77777777" w:rsidR="0026257D" w:rsidRPr="00C77568" w:rsidRDefault="0026257D" w:rsidP="0026257D">
      <w:pPr>
        <w:spacing w:after="0" w:line="240" w:lineRule="auto"/>
        <w:rPr>
          <w:rFonts w:cstheme="minorHAnsi"/>
          <w:color w:val="000000"/>
          <w:shd w:val="clear" w:color="auto" w:fill="FFFFFF"/>
        </w:rPr>
      </w:pPr>
    </w:p>
    <w:p w14:paraId="4ADCC56B" w14:textId="77777777"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Le groupe convertisseur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alimente une batterie au lithium-ion en graphite et nickel-manganèse-cobalt (NMC) à 12 cellules de 390 Wh. Le bloc-batterie refroidi par circulation d’air, de la taille d’une petite valise, est fixé au plancher à l’intérieur de la cabine du </w:t>
      </w:r>
      <w:proofErr w:type="spellStart"/>
      <w:r>
        <w:rPr>
          <w:rFonts w:cstheme="minorHAnsi"/>
          <w:color w:val="000000"/>
          <w:shd w:val="clear" w:color="auto" w:fill="FFFFFF"/>
        </w:rPr>
        <w:t>Wagoneer</w:t>
      </w:r>
      <w:proofErr w:type="spellEnd"/>
      <w:r>
        <w:rPr>
          <w:rFonts w:cstheme="minorHAnsi"/>
          <w:color w:val="000000"/>
          <w:shd w:val="clear" w:color="auto" w:fill="FFFFFF"/>
        </w:rPr>
        <w:t>.</w:t>
      </w:r>
    </w:p>
    <w:p w14:paraId="128E8193" w14:textId="77777777" w:rsidR="0026257D" w:rsidRPr="00C77568" w:rsidRDefault="0026257D" w:rsidP="0026257D">
      <w:pPr>
        <w:spacing w:after="0" w:line="240" w:lineRule="auto"/>
        <w:rPr>
          <w:rFonts w:cstheme="minorHAnsi"/>
          <w:color w:val="000000"/>
          <w:shd w:val="clear" w:color="auto" w:fill="FFFFFF"/>
        </w:rPr>
      </w:pPr>
      <w:r>
        <w:rPr>
          <w:rFonts w:cstheme="minorHAnsi"/>
          <w:color w:val="000000"/>
          <w:shd w:val="clear" w:color="auto" w:fill="FFFFFF"/>
        </w:rPr>
        <w:lastRenderedPageBreak/>
        <w:t xml:space="preserve"> </w:t>
      </w:r>
    </w:p>
    <w:p w14:paraId="000DA6DE" w14:textId="77777777"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Les améliorations qui ont été apportées à la nouvelle génération de la technologie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comprennent :</w:t>
      </w:r>
    </w:p>
    <w:p w14:paraId="26C74A8C" w14:textId="77777777" w:rsidR="009071CE" w:rsidRDefault="009071CE" w:rsidP="0026257D">
      <w:pPr>
        <w:spacing w:after="0" w:line="240" w:lineRule="auto"/>
        <w:rPr>
          <w:rFonts w:cstheme="minorHAnsi"/>
          <w:color w:val="000000"/>
          <w:shd w:val="clear" w:color="auto" w:fill="FFFFFF"/>
        </w:rPr>
      </w:pPr>
    </w:p>
    <w:p w14:paraId="4683A3AB" w14:textId="77777777" w:rsidR="0026257D" w:rsidRPr="00F72E30" w:rsidRDefault="0026257D" w:rsidP="0026257D">
      <w:pPr>
        <w:pStyle w:val="ListParagraph"/>
        <w:numPr>
          <w:ilvl w:val="0"/>
          <w:numId w:val="17"/>
        </w:numPr>
        <w:spacing w:after="0" w:line="240" w:lineRule="auto"/>
        <w:rPr>
          <w:rFonts w:cstheme="minorHAnsi"/>
          <w:color w:val="000000"/>
          <w:shd w:val="clear" w:color="auto" w:fill="FFFFFF"/>
        </w:rPr>
      </w:pPr>
      <w:r>
        <w:rPr>
          <w:rFonts w:cstheme="minorHAnsi"/>
          <w:color w:val="000000"/>
          <w:shd w:val="clear" w:color="auto" w:fill="FFFFFF"/>
        </w:rPr>
        <w:t xml:space="preserve">Assistance du moteur électrique : le moteur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fournit une assistance électrique au moteur au moment du démarrage et la maintient jusqu’à ce que le bloc-batterie atteigne un état de charge </w:t>
      </w:r>
      <w:proofErr w:type="gramStart"/>
      <w:r>
        <w:rPr>
          <w:rFonts w:cstheme="minorHAnsi"/>
          <w:color w:val="000000"/>
          <w:shd w:val="clear" w:color="auto" w:fill="FFFFFF"/>
        </w:rPr>
        <w:t>minimal;</w:t>
      </w:r>
      <w:proofErr w:type="gramEnd"/>
      <w:r>
        <w:rPr>
          <w:rFonts w:cstheme="minorHAnsi"/>
          <w:color w:val="000000"/>
          <w:shd w:val="clear" w:color="auto" w:fill="FFFFFF"/>
        </w:rPr>
        <w:t xml:space="preserve"> la durée pendant laquelle cette assistance est donnée est déterminée par l’action sur l’accélérateur.</w:t>
      </w:r>
    </w:p>
    <w:p w14:paraId="432AB12F" w14:textId="77777777" w:rsidR="0026257D" w:rsidRPr="00F72E30" w:rsidRDefault="0026257D" w:rsidP="0026257D">
      <w:pPr>
        <w:pStyle w:val="ListParagraph"/>
        <w:numPr>
          <w:ilvl w:val="0"/>
          <w:numId w:val="17"/>
        </w:numPr>
        <w:spacing w:after="0" w:line="240" w:lineRule="auto"/>
        <w:rPr>
          <w:rFonts w:cstheme="minorHAnsi"/>
          <w:color w:val="000000"/>
          <w:shd w:val="clear" w:color="auto" w:fill="FFFFFF"/>
        </w:rPr>
      </w:pPr>
      <w:r>
        <w:rPr>
          <w:rFonts w:cstheme="minorHAnsi"/>
          <w:color w:val="000000"/>
          <w:shd w:val="clear" w:color="auto" w:fill="FFFFFF"/>
        </w:rPr>
        <w:t xml:space="preserve">Coupure de l’alimentation en décélération : le système coupe complètement l’alimentation du moteur en carburant pendant que le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décélère de la vitesse d’autoroute et sous l’effet du freinage, améliorant ainsi l’économie de carburant.</w:t>
      </w:r>
    </w:p>
    <w:p w14:paraId="57DC3EA6" w14:textId="26E7E1D6" w:rsidR="0026257D" w:rsidRPr="00F72E30" w:rsidRDefault="0026257D" w:rsidP="0026257D">
      <w:pPr>
        <w:pStyle w:val="ListParagraph"/>
        <w:numPr>
          <w:ilvl w:val="0"/>
          <w:numId w:val="17"/>
        </w:numPr>
        <w:spacing w:after="0" w:line="240" w:lineRule="auto"/>
        <w:rPr>
          <w:rFonts w:cstheme="minorHAnsi"/>
          <w:color w:val="000000"/>
          <w:shd w:val="clear" w:color="auto" w:fill="FFFFFF"/>
        </w:rPr>
      </w:pPr>
      <w:r>
        <w:rPr>
          <w:rFonts w:cstheme="minorHAnsi"/>
          <w:color w:val="000000"/>
          <w:shd w:val="clear" w:color="auto" w:fill="FFFFFF"/>
        </w:rPr>
        <w:t xml:space="preserve">Démarrage/arrêt sans retard : le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anticipe les arrêts alors qu’il est en </w:t>
      </w:r>
      <w:proofErr w:type="gramStart"/>
      <w:r>
        <w:rPr>
          <w:rFonts w:cstheme="minorHAnsi"/>
          <w:color w:val="000000"/>
          <w:shd w:val="clear" w:color="auto" w:fill="FFFFFF"/>
        </w:rPr>
        <w:t>roulement;</w:t>
      </w:r>
      <w:proofErr w:type="gramEnd"/>
      <w:r>
        <w:rPr>
          <w:rFonts w:cstheme="minorHAnsi"/>
          <w:color w:val="000000"/>
          <w:shd w:val="clear" w:color="auto" w:fill="FFFFFF"/>
        </w:rPr>
        <w:t xml:space="preserve"> il coupe ainsi le moteur dès que la vitesse du véhicule atteint 0 km/h, ce qui améliore les économies de carburant. Le système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assure le redémarrage en douceur et instantané du moteur, même dans des conditions de conduite sportive. Pendant que le moteur est arrêté, les accessoires du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sont alimentés par le bloc-batterie. </w:t>
      </w:r>
    </w:p>
    <w:p w14:paraId="375C59B2" w14:textId="77777777" w:rsidR="0026257D" w:rsidRDefault="0026257D" w:rsidP="0026257D">
      <w:pPr>
        <w:spacing w:after="0" w:line="240" w:lineRule="auto"/>
        <w:rPr>
          <w:rFonts w:cstheme="minorHAnsi"/>
          <w:color w:val="000000"/>
          <w:shd w:val="clear" w:color="auto" w:fill="FFFFFF"/>
        </w:rPr>
      </w:pPr>
    </w:p>
    <w:p w14:paraId="6CE9D103" w14:textId="77777777" w:rsidR="0026257D" w:rsidRDefault="0026257D" w:rsidP="0026257D">
      <w:pPr>
        <w:shd w:val="clear" w:color="auto" w:fill="FFFFFF"/>
        <w:spacing w:after="0" w:line="240" w:lineRule="auto"/>
        <w:rPr>
          <w:rFonts w:eastAsia="Times New Roman" w:cstheme="minorHAnsi"/>
          <w:color w:val="222222"/>
        </w:rPr>
      </w:pPr>
      <w:r>
        <w:rPr>
          <w:rFonts w:eastAsia="Times New Roman" w:cstheme="minorHAnsi"/>
          <w:color w:val="222222"/>
        </w:rPr>
        <w:t xml:space="preserve">Le </w:t>
      </w:r>
      <w:proofErr w:type="spellStart"/>
      <w:r>
        <w:rPr>
          <w:rFonts w:eastAsia="Times New Roman" w:cstheme="minorHAnsi"/>
          <w:color w:val="222222"/>
        </w:rPr>
        <w:t>Wagoneer</w:t>
      </w:r>
      <w:proofErr w:type="spellEnd"/>
      <w:r>
        <w:rPr>
          <w:rFonts w:eastAsia="Times New Roman" w:cstheme="minorHAnsi"/>
          <w:color w:val="222222"/>
        </w:rPr>
        <w:t xml:space="preserve"> et le Grand </w:t>
      </w:r>
      <w:proofErr w:type="spellStart"/>
      <w:r>
        <w:rPr>
          <w:rFonts w:eastAsia="Times New Roman" w:cstheme="minorHAnsi"/>
          <w:color w:val="222222"/>
        </w:rPr>
        <w:t>Wagoneer</w:t>
      </w:r>
      <w:proofErr w:type="spellEnd"/>
      <w:r>
        <w:rPr>
          <w:rFonts w:eastAsia="Times New Roman" w:cstheme="minorHAnsi"/>
          <w:color w:val="222222"/>
        </w:rPr>
        <w:t xml:space="preserve"> sont les tout derniers véhicules de </w:t>
      </w:r>
      <w:proofErr w:type="spellStart"/>
      <w:r>
        <w:rPr>
          <w:rFonts w:eastAsia="Times New Roman" w:cstheme="minorHAnsi"/>
          <w:color w:val="222222"/>
        </w:rPr>
        <w:t>Stellantis</w:t>
      </w:r>
      <w:proofErr w:type="spellEnd"/>
      <w:r>
        <w:rPr>
          <w:rFonts w:eastAsia="Times New Roman" w:cstheme="minorHAnsi"/>
          <w:color w:val="222222"/>
        </w:rPr>
        <w:t xml:space="preserve"> à offrir une fonction de démarrage/arrêt automatique sur les routes pavées les plus élevées des États-Unis, y compris le mont Evans (4 297 m), et des durées d’arrêt automatique prolongées jusqu’à 10 minutes dans les conditions idéales.</w:t>
      </w:r>
    </w:p>
    <w:p w14:paraId="610447A4" w14:textId="77777777" w:rsidR="0026257D" w:rsidRPr="003804A1" w:rsidRDefault="0026257D" w:rsidP="0026257D">
      <w:pPr>
        <w:shd w:val="clear" w:color="auto" w:fill="FFFFFF"/>
        <w:spacing w:after="0" w:line="240" w:lineRule="auto"/>
        <w:rPr>
          <w:rFonts w:eastAsia="Times New Roman" w:cstheme="minorHAnsi"/>
          <w:color w:val="222222"/>
        </w:rPr>
      </w:pPr>
      <w:r>
        <w:rPr>
          <w:rFonts w:eastAsia="Times New Roman" w:cstheme="minorHAnsi"/>
          <w:color w:val="222222"/>
        </w:rPr>
        <w:t xml:space="preserve"> </w:t>
      </w:r>
    </w:p>
    <w:p w14:paraId="7C3D399D" w14:textId="53883A3D" w:rsidR="0026257D" w:rsidRPr="003804A1" w:rsidRDefault="0026257D" w:rsidP="0026257D">
      <w:pPr>
        <w:shd w:val="clear" w:color="auto" w:fill="FFFFFF"/>
        <w:spacing w:after="0" w:line="240" w:lineRule="auto"/>
        <w:rPr>
          <w:rFonts w:eastAsia="Times New Roman" w:cstheme="minorHAnsi"/>
          <w:color w:val="222222"/>
        </w:rPr>
      </w:pPr>
      <w:r>
        <w:rPr>
          <w:rFonts w:cstheme="minorHAnsi"/>
          <w:color w:val="000000"/>
          <w:shd w:val="clear" w:color="auto" w:fill="FFFFFF"/>
        </w:rPr>
        <w:t xml:space="preserve">Le système capte l’énergie générée par la décélération et le freinage pour l’acheminer au bloc-batterie. La technologie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a été optimisée pour </w:t>
      </w:r>
      <w:r>
        <w:rPr>
          <w:rFonts w:eastAsia="Times New Roman" w:cstheme="minorHAnsi"/>
          <w:color w:val="222222"/>
        </w:rPr>
        <w:t xml:space="preserve">pouvoir réchauffer l’habitacle, le bloc-batterie, la transmission et le moteur par temps froid. </w:t>
      </w:r>
    </w:p>
    <w:p w14:paraId="53D83079" w14:textId="77777777" w:rsidR="0026257D" w:rsidRPr="003804A1" w:rsidRDefault="0026257D" w:rsidP="0026257D">
      <w:pPr>
        <w:shd w:val="clear" w:color="auto" w:fill="FFFFFF"/>
        <w:spacing w:after="0" w:line="240" w:lineRule="auto"/>
        <w:rPr>
          <w:rFonts w:eastAsia="Times New Roman" w:cstheme="minorHAnsi"/>
          <w:color w:val="222222"/>
        </w:rPr>
      </w:pPr>
    </w:p>
    <w:p w14:paraId="27C8764A" w14:textId="15AAC09D"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Grâce à la technologie </w:t>
      </w:r>
      <w:proofErr w:type="spellStart"/>
      <w:r>
        <w:rPr>
          <w:rFonts w:cstheme="minorHAnsi"/>
          <w:color w:val="000000"/>
          <w:shd w:val="clear" w:color="auto" w:fill="FFFFFF"/>
        </w:rPr>
        <w:t>écoénergétique</w:t>
      </w:r>
      <w:proofErr w:type="spellEnd"/>
      <w:r>
        <w:rPr>
          <w:rFonts w:cstheme="minorHAnsi"/>
          <w:color w:val="000000"/>
          <w:shd w:val="clear" w:color="auto" w:fill="FFFFFF"/>
        </w:rPr>
        <w:t xml:space="preserve"> de désactivation des cylindres, le module de commande du moteur peut éteindre l’allumage et l’admission de carburant, fermer les soupapes d’admission et d’échappement sur quatre des huit cylindres du moteur lors de période de charge faible, par exemple, à vitesse de croisière lorsque toute la puissance n’est pas requise.</w:t>
      </w:r>
      <w:r>
        <w:br/>
      </w:r>
      <w:r>
        <w:br/>
      </w:r>
      <w:r>
        <w:rPr>
          <w:rFonts w:cstheme="minorHAnsi"/>
          <w:color w:val="000000"/>
          <w:shd w:val="clear" w:color="auto" w:fill="FFFFFF"/>
        </w:rPr>
        <w:t>La distribution variable commandée par arbre à cames contribue à minimiser la consommation de carburant par la réduction du travail de pompage par le moteur. Ce dispositif provoque la fermeture retardée de la soupape d’admission, ce qui augmente le processus d’expansion de l’événement de combustion.</w:t>
      </w:r>
      <w:r>
        <w:br/>
      </w:r>
      <w:r>
        <w:br/>
      </w:r>
      <w:r>
        <w:rPr>
          <w:rFonts w:cstheme="minorHAnsi"/>
          <w:color w:val="000000"/>
          <w:shd w:val="clear" w:color="auto" w:fill="FFFFFF"/>
        </w:rPr>
        <w:t xml:space="preserve">Le moteur V8 de 5,7 L à hybridation légère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du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2022 est muni d’un </w:t>
      </w:r>
      <w:proofErr w:type="spellStart"/>
      <w:r>
        <w:rPr>
          <w:rFonts w:cstheme="minorHAnsi"/>
          <w:color w:val="000000"/>
          <w:shd w:val="clear" w:color="auto" w:fill="FFFFFF"/>
        </w:rPr>
        <w:t>motoventilateur</w:t>
      </w:r>
      <w:proofErr w:type="spellEnd"/>
      <w:r>
        <w:rPr>
          <w:rFonts w:cstheme="minorHAnsi"/>
          <w:color w:val="000000"/>
          <w:shd w:val="clear" w:color="auto" w:fill="FFFFFF"/>
        </w:rPr>
        <w:t xml:space="preserve"> de refroidissement de 850 W, dont la modulation de largeur d’impulsions permet d’ajuster la demande en énergie du ventilateur en fonction des besoins en refroidissement. L’élimination de la pale de ventilateur traditionnelle fixée à l’avant du moteur atténue le bruit et aide à augmenter le rendement énergétique en réduisant les pertes parasitiques.</w:t>
      </w:r>
    </w:p>
    <w:p w14:paraId="506EB0AD" w14:textId="77777777" w:rsidR="00E57E5F" w:rsidRDefault="00E57E5F" w:rsidP="0026257D">
      <w:pPr>
        <w:spacing w:after="0" w:line="240" w:lineRule="auto"/>
        <w:rPr>
          <w:rFonts w:cstheme="minorHAnsi"/>
          <w:color w:val="000000"/>
          <w:shd w:val="clear" w:color="auto" w:fill="FFFFFF"/>
        </w:rPr>
      </w:pPr>
    </w:p>
    <w:p w14:paraId="417CB4BD" w14:textId="05FB7870" w:rsidR="0026257D" w:rsidRDefault="00E57E5F" w:rsidP="0026257D">
      <w:pPr>
        <w:spacing w:after="0" w:line="240" w:lineRule="auto"/>
        <w:rPr>
          <w:rFonts w:cstheme="minorHAnsi"/>
          <w:color w:val="000000"/>
          <w:shd w:val="clear" w:color="auto" w:fill="FFFFFF"/>
        </w:rPr>
      </w:pPr>
      <w:r>
        <w:rPr>
          <w:rFonts w:cstheme="minorHAnsi"/>
          <w:color w:val="000000"/>
          <w:shd w:val="clear" w:color="auto" w:fill="FFFFFF"/>
        </w:rPr>
        <w:t xml:space="preserve">Le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fait appel à un rapport de pont de 3,21 avec le moteur V8 de 5,7 L à hybridation légère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w:t>
      </w:r>
    </w:p>
    <w:p w14:paraId="682E92F8" w14:textId="77777777" w:rsidR="00E57E5F" w:rsidRDefault="00E57E5F" w:rsidP="0026257D">
      <w:pPr>
        <w:spacing w:after="0" w:line="240" w:lineRule="auto"/>
        <w:rPr>
          <w:rFonts w:cstheme="minorHAnsi"/>
          <w:color w:val="000000"/>
          <w:shd w:val="clear" w:color="auto" w:fill="FFFFFF"/>
        </w:rPr>
      </w:pPr>
    </w:p>
    <w:p w14:paraId="5DC92BE7" w14:textId="0F157ED0" w:rsidR="0026257D" w:rsidRDefault="0026257D" w:rsidP="0026257D">
      <w:pPr>
        <w:spacing w:after="0" w:line="240" w:lineRule="auto"/>
        <w:rPr>
          <w:rFonts w:cstheme="minorHAnsi"/>
          <w:color w:val="000000"/>
          <w:shd w:val="clear" w:color="auto" w:fill="FFFFFF"/>
        </w:rPr>
      </w:pPr>
      <w:r>
        <w:rPr>
          <w:rFonts w:cstheme="minorHAnsi"/>
          <w:b/>
          <w:color w:val="000000"/>
          <w:u w:val="single"/>
          <w:shd w:val="clear" w:color="auto" w:fill="FFFFFF"/>
        </w:rPr>
        <w:t>Moteur V8 de 6,4 L</w:t>
      </w:r>
      <w:r>
        <w:br/>
      </w:r>
      <w:r>
        <w:rPr>
          <w:rFonts w:cstheme="minorHAnsi"/>
          <w:color w:val="000000"/>
          <w:shd w:val="clear" w:color="auto" w:fill="FFFFFF"/>
        </w:rPr>
        <w:t>Le moteur V8 de 6,4 L développe une puissance de 471 </w:t>
      </w:r>
      <w:proofErr w:type="spellStart"/>
      <w:r>
        <w:rPr>
          <w:rFonts w:cstheme="minorHAnsi"/>
          <w:color w:val="000000"/>
          <w:shd w:val="clear" w:color="auto" w:fill="FFFFFF"/>
        </w:rPr>
        <w:t>ch</w:t>
      </w:r>
      <w:proofErr w:type="spellEnd"/>
      <w:r>
        <w:rPr>
          <w:rFonts w:cstheme="minorHAnsi"/>
          <w:color w:val="000000"/>
          <w:shd w:val="clear" w:color="auto" w:fill="FFFFFF"/>
        </w:rPr>
        <w:t xml:space="preserve"> et un couple de 455 lb-pi. Ce moteur a été </w:t>
      </w:r>
      <w:r>
        <w:rPr>
          <w:rFonts w:cstheme="minorHAnsi"/>
          <w:color w:val="000000"/>
          <w:shd w:val="clear" w:color="auto" w:fill="FFFFFF"/>
        </w:rPr>
        <w:lastRenderedPageBreak/>
        <w:t>conçu pour offrir une plage de couple étendue et produire la combinaison optimale de puissance et de confort, quels que soient les conditions de chargement et le type de terrain.</w:t>
      </w:r>
    </w:p>
    <w:p w14:paraId="09A627C5" w14:textId="77777777" w:rsidR="0026257D" w:rsidRDefault="0026257D" w:rsidP="0026257D">
      <w:pPr>
        <w:spacing w:after="0" w:line="240" w:lineRule="auto"/>
        <w:rPr>
          <w:rFonts w:cstheme="minorHAnsi"/>
          <w:color w:val="000000"/>
          <w:shd w:val="clear" w:color="auto" w:fill="FFFFFF"/>
        </w:rPr>
      </w:pPr>
    </w:p>
    <w:p w14:paraId="465064CB" w14:textId="60E80C39"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Visant à offrir des performances au sommet de la catégorie des moteurs V8 et la meilleure capacité de remorquage de sa catégorie, le moteur de 6,4 L profite de réglages uniques pour établir de nouvelles références en termes de puissance et de rendement. Ces réglages comprennent l’ajout d’un collecteur d’échappement et d’une tubulure d’admission uniques et le déplacement de la boîte à vent vers le côté droit du compartiment moteur.</w:t>
      </w:r>
    </w:p>
    <w:p w14:paraId="15378A61" w14:textId="77777777" w:rsidR="0026257D" w:rsidRDefault="0026257D" w:rsidP="0026257D">
      <w:pPr>
        <w:spacing w:after="0" w:line="240" w:lineRule="auto"/>
        <w:rPr>
          <w:rFonts w:cstheme="minorHAnsi"/>
          <w:color w:val="000000"/>
          <w:shd w:val="clear" w:color="auto" w:fill="FFFFFF"/>
        </w:rPr>
      </w:pPr>
    </w:p>
    <w:p w14:paraId="0EC45B6C" w14:textId="31D09943"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Le Grand </w:t>
      </w:r>
      <w:proofErr w:type="spellStart"/>
      <w:r>
        <w:rPr>
          <w:rFonts w:cstheme="minorHAnsi"/>
          <w:color w:val="000000"/>
          <w:shd w:val="clear" w:color="auto" w:fill="FFFFFF"/>
        </w:rPr>
        <w:t>Wagoneer</w:t>
      </w:r>
      <w:proofErr w:type="spellEnd"/>
      <w:r>
        <w:rPr>
          <w:rFonts w:cstheme="minorHAnsi"/>
          <w:color w:val="000000"/>
          <w:shd w:val="clear" w:color="auto" w:fill="FFFFFF"/>
        </w:rPr>
        <w:t> 2022 bénéficie du surplus de couple à bas régime de son moteur V-8, qui s’avère fort utile dans des conditions exigeantes comme le remorquage d’un bateau, d’une caravane ou d’une remorque à chevaux.</w:t>
      </w:r>
    </w:p>
    <w:p w14:paraId="1DF3E9D8" w14:textId="77777777" w:rsidR="0026257D" w:rsidRPr="00AE7535" w:rsidRDefault="0026257D" w:rsidP="0026257D">
      <w:pPr>
        <w:spacing w:after="0" w:line="240" w:lineRule="auto"/>
        <w:rPr>
          <w:rFonts w:eastAsia="Calibri" w:cstheme="minorHAnsi"/>
        </w:rPr>
      </w:pPr>
      <w:r>
        <w:rPr>
          <w:rFonts w:cstheme="minorHAnsi"/>
          <w:color w:val="000000"/>
          <w:shd w:val="clear" w:color="auto" w:fill="FFFFFF"/>
        </w:rPr>
        <w:t> </w:t>
      </w:r>
    </w:p>
    <w:p w14:paraId="315ED25F" w14:textId="2334B9E3"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Le moteur V8 de 6,4 L réduit la consommation de carburant grâce aux technologies </w:t>
      </w:r>
      <w:proofErr w:type="spellStart"/>
      <w:r>
        <w:rPr>
          <w:rFonts w:cstheme="minorHAnsi"/>
          <w:color w:val="000000"/>
          <w:shd w:val="clear" w:color="auto" w:fill="FFFFFF"/>
        </w:rPr>
        <w:t>écoénergétiques</w:t>
      </w:r>
      <w:proofErr w:type="spellEnd"/>
      <w:r>
        <w:rPr>
          <w:rFonts w:cstheme="minorHAnsi"/>
          <w:color w:val="000000"/>
          <w:shd w:val="clear" w:color="auto" w:fill="FFFFFF"/>
        </w:rPr>
        <w:t xml:space="preserve"> de désactivation des cylindres et de distribution variable commandée par arbre à cames.</w:t>
      </w:r>
    </w:p>
    <w:p w14:paraId="1DB94441" w14:textId="77777777" w:rsidR="0026257D" w:rsidRDefault="0026257D" w:rsidP="0026257D">
      <w:pPr>
        <w:spacing w:after="0" w:line="240" w:lineRule="auto"/>
        <w:rPr>
          <w:rFonts w:cstheme="minorHAnsi"/>
          <w:color w:val="000000"/>
          <w:shd w:val="clear" w:color="auto" w:fill="FFFFFF"/>
        </w:rPr>
      </w:pPr>
    </w:p>
    <w:p w14:paraId="677C3EDD" w14:textId="2D6CC420"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Lorsque ce moteur est jumelé à une transmission automatique à 8 vitesses </w:t>
      </w:r>
      <w:proofErr w:type="spellStart"/>
      <w:r>
        <w:rPr>
          <w:rFonts w:cstheme="minorHAnsi"/>
          <w:color w:val="000000"/>
          <w:shd w:val="clear" w:color="auto" w:fill="FFFFFF"/>
        </w:rPr>
        <w:t>TorqueFlite</w:t>
      </w:r>
      <w:proofErr w:type="spellEnd"/>
      <w:r>
        <w:rPr>
          <w:rFonts w:cstheme="minorHAnsi"/>
          <w:color w:val="000000"/>
          <w:shd w:val="clear" w:color="auto" w:fill="FFFFFF"/>
        </w:rPr>
        <w:t>, le Grand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offre un niveau de performances inédit : il passe de 0 à 97 km/h (de 0 à 60 mi/h) en 6 secondes. </w:t>
      </w:r>
    </w:p>
    <w:p w14:paraId="2484888B" w14:textId="77777777" w:rsidR="00E57E5F" w:rsidRDefault="00E57E5F" w:rsidP="0026257D">
      <w:pPr>
        <w:spacing w:after="0" w:line="240" w:lineRule="auto"/>
        <w:rPr>
          <w:rFonts w:cstheme="minorHAnsi"/>
          <w:color w:val="000000"/>
          <w:shd w:val="clear" w:color="auto" w:fill="FFFFFF"/>
        </w:rPr>
      </w:pPr>
    </w:p>
    <w:p w14:paraId="0B76F153" w14:textId="524C6B2F" w:rsidR="00E57E5F" w:rsidRPr="00F7273A" w:rsidRDefault="00E57E5F" w:rsidP="0026257D">
      <w:pPr>
        <w:spacing w:after="0" w:line="240" w:lineRule="auto"/>
        <w:rPr>
          <w:rFonts w:cstheme="minorHAnsi"/>
          <w:color w:val="000000"/>
          <w:shd w:val="clear" w:color="auto" w:fill="FFFFFF"/>
        </w:rPr>
      </w:pPr>
      <w:r>
        <w:rPr>
          <w:rFonts w:cstheme="minorHAnsi"/>
          <w:color w:val="000000"/>
          <w:shd w:val="clear" w:color="auto" w:fill="FFFFFF"/>
        </w:rPr>
        <w:t>Livré de série sur le Grand </w:t>
      </w:r>
      <w:proofErr w:type="spellStart"/>
      <w:r>
        <w:rPr>
          <w:rFonts w:cstheme="minorHAnsi"/>
          <w:color w:val="000000"/>
          <w:shd w:val="clear" w:color="auto" w:fill="FFFFFF"/>
        </w:rPr>
        <w:t>Wagoneer</w:t>
      </w:r>
      <w:proofErr w:type="spellEnd"/>
      <w:r>
        <w:rPr>
          <w:rFonts w:cstheme="minorHAnsi"/>
          <w:color w:val="000000"/>
          <w:shd w:val="clear" w:color="auto" w:fill="FFFFFF"/>
        </w:rPr>
        <w:t>, le moteur V8 de 6,4 L a un rapport de pont de 3,92, qui permet aux clients de bénéficier d’une consommation de carburant ou de compétences optimales, selon leurs besoins.</w:t>
      </w:r>
    </w:p>
    <w:p w14:paraId="6D14B2CC" w14:textId="77777777" w:rsidR="0026257D" w:rsidRPr="00F7273A" w:rsidRDefault="0026257D" w:rsidP="0026257D">
      <w:pPr>
        <w:spacing w:after="0" w:line="240" w:lineRule="auto"/>
        <w:rPr>
          <w:rFonts w:cstheme="minorHAnsi"/>
          <w:color w:val="000000"/>
          <w:shd w:val="clear" w:color="auto" w:fill="FFFFFF"/>
        </w:rPr>
      </w:pPr>
    </w:p>
    <w:p w14:paraId="4E1C3E69" w14:textId="77777777" w:rsidR="0026257D" w:rsidRDefault="0026257D" w:rsidP="0026257D">
      <w:pPr>
        <w:spacing w:after="0" w:line="240" w:lineRule="auto"/>
        <w:rPr>
          <w:rFonts w:cstheme="minorHAnsi"/>
          <w:color w:val="000000"/>
          <w:shd w:val="clear" w:color="auto" w:fill="FFFFFF"/>
        </w:rPr>
      </w:pPr>
      <w:r>
        <w:rPr>
          <w:rStyle w:val="Strong"/>
          <w:rFonts w:cstheme="minorHAnsi"/>
          <w:color w:val="000000"/>
          <w:shd w:val="clear" w:color="auto" w:fill="FFFFFF"/>
        </w:rPr>
        <w:t xml:space="preserve">Transmission automatique à 8 vitesses </w:t>
      </w:r>
      <w:proofErr w:type="spellStart"/>
      <w:r>
        <w:rPr>
          <w:rStyle w:val="Strong"/>
          <w:rFonts w:cstheme="minorHAnsi"/>
          <w:color w:val="000000"/>
          <w:shd w:val="clear" w:color="auto" w:fill="FFFFFF"/>
        </w:rPr>
        <w:t>TorqueFlite</w:t>
      </w:r>
      <w:proofErr w:type="spellEnd"/>
      <w:r>
        <w:rPr>
          <w:rFonts w:cstheme="minorHAnsi"/>
          <w:color w:val="000000"/>
        </w:rPr>
        <w:t xml:space="preserve"> </w:t>
      </w:r>
      <w:r>
        <w:br/>
      </w:r>
      <w:r>
        <w:rPr>
          <w:rFonts w:cstheme="minorHAnsi"/>
          <w:color w:val="000000"/>
          <w:shd w:val="clear" w:color="auto" w:fill="FFFFFF"/>
        </w:rPr>
        <w:t xml:space="preserve">Une robuste transmission automatique à 8 vitesses </w:t>
      </w:r>
      <w:proofErr w:type="spellStart"/>
      <w:r>
        <w:rPr>
          <w:rFonts w:cstheme="minorHAnsi"/>
          <w:color w:val="000000"/>
          <w:shd w:val="clear" w:color="auto" w:fill="FFFFFF"/>
        </w:rPr>
        <w:t>TorqueFlite</w:t>
      </w:r>
      <w:proofErr w:type="spellEnd"/>
      <w:r>
        <w:rPr>
          <w:rFonts w:cstheme="minorHAnsi"/>
          <w:color w:val="000000"/>
          <w:shd w:val="clear" w:color="auto" w:fill="FFFFFF"/>
        </w:rPr>
        <w:t xml:space="preserve"> de série optimise la puissance du moteur sur les sentiers grâce à des changements de vitesse tout en douceur et assure une performance fluide et efficace à vitesse d’autoroute. </w:t>
      </w:r>
    </w:p>
    <w:p w14:paraId="2C931731" w14:textId="77777777" w:rsidR="008D07DC" w:rsidRDefault="008D07DC" w:rsidP="0026257D">
      <w:pPr>
        <w:spacing w:after="0" w:line="240" w:lineRule="auto"/>
        <w:rPr>
          <w:rFonts w:cstheme="minorHAnsi"/>
          <w:color w:val="000000"/>
          <w:shd w:val="clear" w:color="auto" w:fill="FFFFFF"/>
        </w:rPr>
      </w:pPr>
    </w:p>
    <w:p w14:paraId="21ED6C7F" w14:textId="23BCD6AA" w:rsidR="0026257D" w:rsidRDefault="0026257D" w:rsidP="0026257D">
      <w:pPr>
        <w:spacing w:after="0" w:line="240" w:lineRule="auto"/>
        <w:rPr>
          <w:rFonts w:cstheme="minorHAnsi"/>
          <w:color w:val="000000"/>
          <w:shd w:val="clear" w:color="auto" w:fill="FFFFFF"/>
        </w:rPr>
      </w:pPr>
      <w:r>
        <w:rPr>
          <w:rFonts w:cstheme="minorHAnsi"/>
          <w:color w:val="000000"/>
          <w:shd w:val="clear" w:color="auto" w:fill="FFFFFF"/>
        </w:rPr>
        <w:t xml:space="preserve">Le moteur V8 de 5,7 L à hybridation légère </w:t>
      </w:r>
      <w:proofErr w:type="spellStart"/>
      <w:r>
        <w:rPr>
          <w:rFonts w:cstheme="minorHAnsi"/>
          <w:color w:val="000000"/>
          <w:shd w:val="clear" w:color="auto" w:fill="FFFFFF"/>
        </w:rPr>
        <w:t>eTorque</w:t>
      </w:r>
      <w:proofErr w:type="spellEnd"/>
      <w:r>
        <w:rPr>
          <w:rFonts w:cstheme="minorHAnsi"/>
          <w:color w:val="000000"/>
          <w:shd w:val="clear" w:color="auto" w:fill="FFFFFF"/>
        </w:rPr>
        <w:t xml:space="preserve"> utilisent un système à commande électronique qui traite les données plus rapidement et coordonne le fonctionnement du moteur et de la transmission. La meilleure gestion de l’embrayage améliore le freinage régénératif, le temps de changement de vitesse, de sensation de conduite et la réactivité du couple. Les lubrifiants de transmission sont chauffés pour réduire les pertes d’efficacité liées à une faible viscosité. Il y a plus de 40 paramètres de passages de vitesse qui permettent d’optimiser le programme et les points de changement de vitesse pour réduire la consommation et augmenter les performances et l’agrément de conduite.</w:t>
      </w:r>
    </w:p>
    <w:p w14:paraId="2C6818BB" w14:textId="77777777" w:rsidR="0026257D" w:rsidRDefault="0026257D" w:rsidP="0026257D">
      <w:pPr>
        <w:spacing w:after="0" w:line="240" w:lineRule="auto"/>
        <w:rPr>
          <w:rFonts w:cstheme="minorHAnsi"/>
          <w:color w:val="000000"/>
          <w:shd w:val="clear" w:color="auto" w:fill="FFFFFF"/>
        </w:rPr>
      </w:pPr>
    </w:p>
    <w:p w14:paraId="30899A8C" w14:textId="77777777" w:rsidR="0026257D" w:rsidRPr="0003202F" w:rsidRDefault="0026257D" w:rsidP="0026257D">
      <w:pPr>
        <w:spacing w:after="0" w:line="240" w:lineRule="auto"/>
        <w:rPr>
          <w:b/>
        </w:rPr>
      </w:pPr>
      <w:r>
        <w:rPr>
          <w:rFonts w:cstheme="minorHAnsi"/>
          <w:color w:val="000000"/>
          <w:shd w:val="clear" w:color="auto" w:fill="FFFFFF"/>
        </w:rPr>
        <w:t xml:space="preserve">La transmission à 8 vitesses </w:t>
      </w:r>
      <w:proofErr w:type="spellStart"/>
      <w:r>
        <w:rPr>
          <w:rFonts w:cstheme="minorHAnsi"/>
          <w:color w:val="000000"/>
          <w:shd w:val="clear" w:color="auto" w:fill="FFFFFF"/>
        </w:rPr>
        <w:t>TorqueFlite</w:t>
      </w:r>
      <w:proofErr w:type="spellEnd"/>
      <w:r>
        <w:rPr>
          <w:rFonts w:cstheme="minorHAnsi"/>
          <w:color w:val="000000"/>
          <w:shd w:val="clear" w:color="auto" w:fill="FFFFFF"/>
        </w:rPr>
        <w:t xml:space="preserve"> procure une expérience de conduite fluide. Que ce soit pour se rendre au travail en semaine ou au chalet en bordure de lac la fin de semaine, les clients apprécieront la puissance fluide et linéaire du véhicule.</w:t>
      </w:r>
    </w:p>
    <w:p w14:paraId="29FAB3D1" w14:textId="77777777" w:rsidR="0026257D" w:rsidRPr="00AE7535" w:rsidRDefault="0026257D" w:rsidP="005A27D8">
      <w:pPr>
        <w:shd w:val="clear" w:color="auto" w:fill="FFFFFF" w:themeFill="background1"/>
        <w:spacing w:after="0" w:line="240" w:lineRule="auto"/>
        <w:rPr>
          <w:rFonts w:ascii="Calibri" w:eastAsia="Calibri" w:hAnsi="Calibri" w:cs="Calibri"/>
          <w:b/>
        </w:rPr>
      </w:pPr>
    </w:p>
    <w:p w14:paraId="74E76D40" w14:textId="3E52B65E" w:rsidR="008546F2" w:rsidRPr="005C4299" w:rsidRDefault="008546F2" w:rsidP="008546F2">
      <w:pPr>
        <w:pBdr>
          <w:top w:val="nil"/>
          <w:left w:val="nil"/>
          <w:bottom w:val="nil"/>
          <w:right w:val="nil"/>
          <w:between w:val="nil"/>
        </w:pBdr>
        <w:spacing w:after="0" w:line="276" w:lineRule="auto"/>
        <w:rPr>
          <w:b/>
          <w:color w:val="000000"/>
        </w:rPr>
      </w:pPr>
      <w:r>
        <w:rPr>
          <w:b/>
          <w:color w:val="000000"/>
        </w:rPr>
        <w:t xml:space="preserve">Services client de </w:t>
      </w:r>
      <w:proofErr w:type="spellStart"/>
      <w:r>
        <w:rPr>
          <w:b/>
          <w:color w:val="000000"/>
        </w:rPr>
        <w:t>Wagoneer</w:t>
      </w:r>
      <w:proofErr w:type="spellEnd"/>
      <w:r>
        <w:rPr>
          <w:b/>
          <w:color w:val="000000"/>
        </w:rPr>
        <w:t xml:space="preserve"> </w:t>
      </w:r>
    </w:p>
    <w:p w14:paraId="21A979F9" w14:textId="6C3BF959" w:rsidR="008F7C13" w:rsidRPr="005C4299" w:rsidRDefault="008F7C13" w:rsidP="008F7C13">
      <w:pPr>
        <w:pBdr>
          <w:top w:val="nil"/>
          <w:left w:val="nil"/>
          <w:bottom w:val="nil"/>
          <w:right w:val="nil"/>
          <w:between w:val="nil"/>
        </w:pBdr>
        <w:spacing w:after="0" w:line="276" w:lineRule="auto"/>
        <w:rPr>
          <w:color w:val="000000"/>
        </w:rPr>
      </w:pPr>
      <w:r>
        <w:rPr>
          <w:color w:val="000000"/>
        </w:rPr>
        <w:t xml:space="preserve">Ancrée dans l’héritage de la marque Jeep, la gamme des modèles </w:t>
      </w:r>
      <w:proofErr w:type="spellStart"/>
      <w:r>
        <w:rPr>
          <w:color w:val="000000"/>
        </w:rPr>
        <w:t>Wagoneer</w:t>
      </w:r>
      <w:proofErr w:type="spellEnd"/>
      <w:r>
        <w:rPr>
          <w:color w:val="000000"/>
        </w:rPr>
        <w:t xml:space="preserve"> définira le « haut de gamme américain » en offrant une expérience client unique. </w:t>
      </w:r>
    </w:p>
    <w:p w14:paraId="53D9AEFA" w14:textId="2FDFE010" w:rsidR="008546F2" w:rsidRPr="005C4299" w:rsidRDefault="008546F2" w:rsidP="008F7C13">
      <w:pPr>
        <w:pBdr>
          <w:top w:val="nil"/>
          <w:left w:val="nil"/>
          <w:bottom w:val="nil"/>
          <w:right w:val="nil"/>
          <w:between w:val="nil"/>
        </w:pBdr>
        <w:spacing w:after="0" w:line="276" w:lineRule="auto"/>
        <w:rPr>
          <w:color w:val="000000"/>
        </w:rPr>
      </w:pPr>
    </w:p>
    <w:p w14:paraId="60C45A6B" w14:textId="50F18DAF" w:rsidR="008A2A3E" w:rsidRPr="005C4299" w:rsidRDefault="001C4C92" w:rsidP="008F7C13">
      <w:pPr>
        <w:pBdr>
          <w:top w:val="nil"/>
          <w:left w:val="nil"/>
          <w:bottom w:val="nil"/>
          <w:right w:val="nil"/>
          <w:between w:val="nil"/>
        </w:pBdr>
        <w:spacing w:after="0" w:line="276" w:lineRule="auto"/>
        <w:rPr>
          <w:color w:val="000000"/>
        </w:rPr>
      </w:pPr>
      <w:r>
        <w:rPr>
          <w:color w:val="000000"/>
        </w:rPr>
        <w:t>Les clients canadiens intéressés par le Grand </w:t>
      </w:r>
      <w:proofErr w:type="spellStart"/>
      <w:r>
        <w:rPr>
          <w:color w:val="000000"/>
        </w:rPr>
        <w:t>Wagoneer</w:t>
      </w:r>
      <w:proofErr w:type="spellEnd"/>
      <w:r>
        <w:rPr>
          <w:color w:val="000000"/>
        </w:rPr>
        <w:t xml:space="preserve"> peuvent visiter le site Wagoneer.ca, choisir un concessionnaire et effectuer un dépôt de 500 $. Un concierge </w:t>
      </w:r>
      <w:proofErr w:type="spellStart"/>
      <w:r>
        <w:rPr>
          <w:color w:val="000000"/>
        </w:rPr>
        <w:t>Wagoneer</w:t>
      </w:r>
      <w:proofErr w:type="spellEnd"/>
      <w:r>
        <w:rPr>
          <w:color w:val="000000"/>
        </w:rPr>
        <w:t xml:space="preserve"> entrera en contact avec vous </w:t>
      </w:r>
      <w:r>
        <w:rPr>
          <w:color w:val="000000"/>
        </w:rPr>
        <w:lastRenderedPageBreak/>
        <w:t xml:space="preserve">pour lancer le processus de commande, vous fournir des mises à jour de véhicule et vous aider dans toutes vos interactions avec le concessionnaire. </w:t>
      </w:r>
    </w:p>
    <w:p w14:paraId="5EFED057" w14:textId="77777777" w:rsidR="008A2A3E" w:rsidRPr="005C4299" w:rsidRDefault="008A2A3E" w:rsidP="008F7C13">
      <w:pPr>
        <w:pBdr>
          <w:top w:val="nil"/>
          <w:left w:val="nil"/>
          <w:bottom w:val="nil"/>
          <w:right w:val="nil"/>
          <w:between w:val="nil"/>
        </w:pBdr>
        <w:spacing w:after="0" w:line="276" w:lineRule="auto"/>
        <w:rPr>
          <w:color w:val="000000"/>
        </w:rPr>
      </w:pPr>
    </w:p>
    <w:p w14:paraId="3AA39B4E" w14:textId="3E3DBA3F" w:rsidR="008546F2" w:rsidRPr="005C4299" w:rsidRDefault="008546F2" w:rsidP="008F7C13">
      <w:pPr>
        <w:pBdr>
          <w:top w:val="nil"/>
          <w:left w:val="nil"/>
          <w:bottom w:val="nil"/>
          <w:right w:val="nil"/>
          <w:between w:val="nil"/>
        </w:pBdr>
        <w:spacing w:after="0" w:line="276" w:lineRule="auto"/>
        <w:rPr>
          <w:color w:val="000000"/>
        </w:rPr>
      </w:pPr>
      <w:r>
        <w:rPr>
          <w:color w:val="000000"/>
        </w:rPr>
        <w:t xml:space="preserve">Une fois qu’un client aura reçu son véhicule, l’assistance se poursuivra à travers la ligne d’assistance VIP du programme services client de </w:t>
      </w:r>
      <w:proofErr w:type="spellStart"/>
      <w:r>
        <w:rPr>
          <w:color w:val="000000"/>
        </w:rPr>
        <w:t>Wagoneer</w:t>
      </w:r>
      <w:proofErr w:type="spellEnd"/>
      <w:r>
        <w:rPr>
          <w:color w:val="000000"/>
        </w:rPr>
        <w:t xml:space="preserve">. </w:t>
      </w:r>
    </w:p>
    <w:p w14:paraId="7DB901FF" w14:textId="77777777" w:rsidR="008F7C13" w:rsidRPr="005C4299" w:rsidRDefault="008F7C13" w:rsidP="008F7C13">
      <w:pPr>
        <w:pBdr>
          <w:top w:val="nil"/>
          <w:left w:val="nil"/>
          <w:bottom w:val="nil"/>
          <w:right w:val="nil"/>
          <w:between w:val="nil"/>
        </w:pBdr>
        <w:spacing w:after="0" w:line="276" w:lineRule="auto"/>
        <w:rPr>
          <w:color w:val="000000"/>
        </w:rPr>
      </w:pPr>
    </w:p>
    <w:p w14:paraId="3D8E8AD9" w14:textId="77777777" w:rsidR="008F7C13" w:rsidRPr="005C4299" w:rsidRDefault="008F7C13" w:rsidP="008F7C13">
      <w:pPr>
        <w:pBdr>
          <w:top w:val="nil"/>
          <w:left w:val="nil"/>
          <w:bottom w:val="nil"/>
          <w:right w:val="nil"/>
          <w:between w:val="nil"/>
        </w:pBdr>
        <w:spacing w:after="0" w:line="276" w:lineRule="auto"/>
        <w:rPr>
          <w:color w:val="000000"/>
        </w:rPr>
      </w:pPr>
      <w:r>
        <w:rPr>
          <w:color w:val="000000"/>
        </w:rPr>
        <w:t xml:space="preserve">Le programme services client de </w:t>
      </w:r>
      <w:proofErr w:type="spellStart"/>
      <w:r>
        <w:rPr>
          <w:color w:val="000000"/>
        </w:rPr>
        <w:t>Wagoneer</w:t>
      </w:r>
      <w:proofErr w:type="spellEnd"/>
      <w:r>
        <w:rPr>
          <w:color w:val="000000"/>
        </w:rPr>
        <w:t xml:space="preserve"> comprend : </w:t>
      </w:r>
    </w:p>
    <w:p w14:paraId="20718060" w14:textId="77777777" w:rsidR="008F7C13" w:rsidRPr="005C4299" w:rsidRDefault="008F7C13" w:rsidP="008F7C13">
      <w:pPr>
        <w:pBdr>
          <w:top w:val="nil"/>
          <w:left w:val="nil"/>
          <w:bottom w:val="nil"/>
          <w:right w:val="nil"/>
          <w:between w:val="nil"/>
        </w:pBdr>
        <w:spacing w:after="0" w:line="276" w:lineRule="auto"/>
        <w:rPr>
          <w:color w:val="000000"/>
        </w:rPr>
      </w:pPr>
    </w:p>
    <w:p w14:paraId="3D5698AD" w14:textId="5775C864" w:rsidR="00BE32A7" w:rsidRPr="005C4299" w:rsidRDefault="008F04D1" w:rsidP="008F7C13">
      <w:pPr>
        <w:numPr>
          <w:ilvl w:val="1"/>
          <w:numId w:val="20"/>
        </w:numPr>
        <w:pBdr>
          <w:top w:val="nil"/>
          <w:left w:val="nil"/>
          <w:bottom w:val="nil"/>
          <w:right w:val="nil"/>
          <w:between w:val="nil"/>
        </w:pBdr>
        <w:spacing w:after="0" w:line="276" w:lineRule="auto"/>
        <w:rPr>
          <w:color w:val="000000"/>
        </w:rPr>
      </w:pPr>
      <w:r>
        <w:rPr>
          <w:color w:val="000000"/>
        </w:rPr>
        <w:t>Trois ans d’entretien sans souci chez les concessionnaires, avec jusqu’à six vidanges d’huile et permutations de pneus</w:t>
      </w:r>
    </w:p>
    <w:p w14:paraId="3E2BE85C" w14:textId="412C27FA" w:rsidR="008F7C13" w:rsidRPr="005C4299" w:rsidRDefault="00924196" w:rsidP="008F7C13">
      <w:pPr>
        <w:numPr>
          <w:ilvl w:val="1"/>
          <w:numId w:val="20"/>
        </w:numPr>
        <w:pBdr>
          <w:top w:val="nil"/>
          <w:left w:val="nil"/>
          <w:bottom w:val="nil"/>
          <w:right w:val="nil"/>
          <w:between w:val="nil"/>
        </w:pBdr>
        <w:spacing w:after="0" w:line="276" w:lineRule="auto"/>
        <w:rPr>
          <w:color w:val="000000"/>
        </w:rPr>
      </w:pPr>
      <w:r>
        <w:rPr>
          <w:color w:val="000000"/>
        </w:rPr>
        <w:t>Communication dédiée avec le service de soutien et assistance routière</w:t>
      </w:r>
    </w:p>
    <w:p w14:paraId="38C031A5" w14:textId="7E418F2D" w:rsidR="008F7C13" w:rsidRPr="005C4299" w:rsidRDefault="008F7C13" w:rsidP="008F7C13">
      <w:pPr>
        <w:numPr>
          <w:ilvl w:val="1"/>
          <w:numId w:val="20"/>
        </w:numPr>
        <w:pBdr>
          <w:top w:val="nil"/>
          <w:left w:val="nil"/>
          <w:bottom w:val="nil"/>
          <w:right w:val="nil"/>
          <w:between w:val="nil"/>
        </w:pBdr>
        <w:spacing w:after="0" w:line="276" w:lineRule="auto"/>
        <w:rPr>
          <w:color w:val="000000"/>
        </w:rPr>
      </w:pPr>
      <w:r>
        <w:rPr>
          <w:color w:val="000000"/>
        </w:rPr>
        <w:t>Protection en cas d’interruption de voyage</w:t>
      </w:r>
    </w:p>
    <w:p w14:paraId="341EAB42" w14:textId="2E4F4C68" w:rsidR="001D0E87" w:rsidRPr="005C4299" w:rsidRDefault="001D0E87" w:rsidP="008F7C13">
      <w:pPr>
        <w:numPr>
          <w:ilvl w:val="1"/>
          <w:numId w:val="20"/>
        </w:numPr>
        <w:pBdr>
          <w:top w:val="nil"/>
          <w:left w:val="nil"/>
          <w:bottom w:val="nil"/>
          <w:right w:val="nil"/>
          <w:between w:val="nil"/>
        </w:pBdr>
        <w:spacing w:after="0" w:line="276" w:lineRule="auto"/>
        <w:rPr>
          <w:color w:val="000000"/>
        </w:rPr>
      </w:pPr>
      <w:r>
        <w:rPr>
          <w:color w:val="000000"/>
        </w:rPr>
        <w:t>Couverture pour la location le premier jour</w:t>
      </w:r>
    </w:p>
    <w:p w14:paraId="2431E3D3" w14:textId="4FC6D3A9" w:rsidR="008F7C13" w:rsidRPr="005C4299" w:rsidRDefault="008F7C13" w:rsidP="005C4299">
      <w:pPr>
        <w:numPr>
          <w:ilvl w:val="1"/>
          <w:numId w:val="20"/>
        </w:numPr>
        <w:pBdr>
          <w:top w:val="nil"/>
          <w:left w:val="nil"/>
          <w:bottom w:val="nil"/>
          <w:right w:val="nil"/>
          <w:between w:val="nil"/>
        </w:pBdr>
        <w:spacing w:after="0" w:line="276" w:lineRule="auto"/>
        <w:rPr>
          <w:color w:val="000000"/>
        </w:rPr>
      </w:pPr>
      <w:r>
        <w:rPr>
          <w:color w:val="000000"/>
        </w:rPr>
        <w:t xml:space="preserve">Accès VIP à certains événements exclusifs </w:t>
      </w:r>
    </w:p>
    <w:p w14:paraId="28FDDA83" w14:textId="77777777" w:rsidR="008F7C13" w:rsidRPr="005C4299" w:rsidRDefault="008F7C13" w:rsidP="00E261BB">
      <w:pPr>
        <w:spacing w:after="0"/>
        <w:rPr>
          <w:rFonts w:cstheme="minorHAnsi"/>
          <w:b/>
          <w:highlight w:val="yellow"/>
        </w:rPr>
      </w:pPr>
    </w:p>
    <w:p w14:paraId="2DB4AAA8" w14:textId="77777777" w:rsidR="00152A5F" w:rsidRDefault="00152A5F" w:rsidP="00152A5F">
      <w:r>
        <w:t xml:space="preserve">Le </w:t>
      </w:r>
      <w:proofErr w:type="spellStart"/>
      <w:r>
        <w:t>Wagoneer</w:t>
      </w:r>
      <w:proofErr w:type="spellEnd"/>
      <w:r>
        <w:t xml:space="preserve"> livrera des véhicules confortables, compétents, innovateurs et authentiques dotés d’éléments de conception et d’une technologie haut de gamme à une nouvelle gamme de clients uniques et prospères. </w:t>
      </w:r>
    </w:p>
    <w:p w14:paraId="0703CB6C" w14:textId="77777777" w:rsidR="00E261BB" w:rsidRPr="00AA5D3F" w:rsidRDefault="00E261BB" w:rsidP="00E261BB">
      <w:pPr>
        <w:spacing w:after="0"/>
        <w:rPr>
          <w:rFonts w:cstheme="minorHAnsi"/>
          <w:b/>
        </w:rPr>
      </w:pPr>
      <w:r>
        <w:rPr>
          <w:rFonts w:cstheme="minorHAnsi"/>
          <w:b/>
        </w:rPr>
        <w:t xml:space="preserve">Les tout nouveaux </w:t>
      </w:r>
      <w:proofErr w:type="spellStart"/>
      <w:r>
        <w:rPr>
          <w:rFonts w:cstheme="minorHAnsi"/>
          <w:b/>
        </w:rPr>
        <w:t>Wagoneer</w:t>
      </w:r>
      <w:proofErr w:type="spellEnd"/>
      <w:r>
        <w:rPr>
          <w:rFonts w:cstheme="minorHAnsi"/>
          <w:b/>
        </w:rPr>
        <w:t xml:space="preserve"> et Grand </w:t>
      </w:r>
      <w:proofErr w:type="spellStart"/>
      <w:r>
        <w:rPr>
          <w:rFonts w:cstheme="minorHAnsi"/>
          <w:b/>
        </w:rPr>
        <w:t>Wagoneer</w:t>
      </w:r>
      <w:proofErr w:type="spellEnd"/>
      <w:r>
        <w:rPr>
          <w:rFonts w:cstheme="minorHAnsi"/>
          <w:b/>
        </w:rPr>
        <w:t>, construits en misant sur une qualité, des matériaux et un savoir-faire supérieurs</w:t>
      </w:r>
    </w:p>
    <w:p w14:paraId="379FA04A" w14:textId="77777777" w:rsidR="00E261BB" w:rsidRPr="00AA5D3F" w:rsidRDefault="0019404D" w:rsidP="00E261BB">
      <w:pPr>
        <w:spacing w:after="0"/>
        <w:rPr>
          <w:rFonts w:cstheme="minorHAnsi"/>
        </w:rPr>
      </w:pPr>
      <w:r>
        <w:rPr>
          <w:rFonts w:cstheme="minorHAnsi"/>
        </w:rPr>
        <w:t xml:space="preserve">L’habitacle a été conçu et construit pour établir une nouvelle norme de satisfaction de la clientèle en portant une attention particulière à la finition, issue d’un savoir-faire américain à la tête de l’industrie. Les équipes responsables du design, de l’ingénierie et de la qualité du </w:t>
      </w:r>
      <w:proofErr w:type="spellStart"/>
      <w:r>
        <w:rPr>
          <w:rFonts w:cstheme="minorHAnsi"/>
        </w:rPr>
        <w:t>Wagoneer</w:t>
      </w:r>
      <w:proofErr w:type="spellEnd"/>
      <w:r>
        <w:rPr>
          <w:rFonts w:cstheme="minorHAnsi"/>
        </w:rPr>
        <w:t xml:space="preserve"> se sont associées pour créer un habitacle au sommet de sa catégorie fait entièrement de matériaux durables de grande qualité. L’ajustement, la finition, la qualité des surfaces, les options de matériaux et même le niveau sonore des pièces mobiles comme les portes et les bacs de rangement ont tous fait l’objet de tests rigoureux. </w:t>
      </w:r>
    </w:p>
    <w:p w14:paraId="01D4F740" w14:textId="77777777" w:rsidR="005A27D8" w:rsidRPr="00AE7535" w:rsidRDefault="005A27D8" w:rsidP="00491EDB">
      <w:pPr>
        <w:spacing w:after="0" w:line="276" w:lineRule="auto"/>
        <w:rPr>
          <w:rFonts w:eastAsia="Calibri" w:cstheme="minorHAnsi"/>
          <w:b/>
        </w:rPr>
      </w:pPr>
    </w:p>
    <w:p w14:paraId="621E06D9" w14:textId="77777777" w:rsidR="00160EDC" w:rsidRPr="00AE7535" w:rsidRDefault="00D36428" w:rsidP="00491EDB">
      <w:pPr>
        <w:spacing w:after="0" w:line="276" w:lineRule="auto"/>
        <w:rPr>
          <w:rFonts w:eastAsia="Calibri" w:cstheme="minorHAnsi"/>
          <w:b/>
        </w:rPr>
      </w:pPr>
      <w:r>
        <w:rPr>
          <w:rFonts w:eastAsia="Calibri" w:cstheme="minorHAnsi"/>
          <w:b/>
        </w:rPr>
        <w:t xml:space="preserve">Construction </w:t>
      </w:r>
    </w:p>
    <w:p w14:paraId="34F9A04E" w14:textId="77777777" w:rsidR="007914FF" w:rsidRPr="00AA5D3F" w:rsidRDefault="007914FF" w:rsidP="007914FF">
      <w:pPr>
        <w:rPr>
          <w:rFonts w:cstheme="minorHAnsi"/>
          <w:color w:val="000000"/>
          <w:shd w:val="clear" w:color="auto" w:fill="FFFFFF"/>
        </w:rPr>
      </w:pPr>
      <w:r>
        <w:rPr>
          <w:rFonts w:cstheme="minorHAnsi"/>
          <w:color w:val="000000"/>
          <w:shd w:val="clear" w:color="auto" w:fill="FFFFFF"/>
        </w:rPr>
        <w:t xml:space="preserve">Les tout nouveaux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et Grand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2022 sont fabriqués à l’usine de montage de camions de </w:t>
      </w:r>
      <w:proofErr w:type="spellStart"/>
      <w:r>
        <w:rPr>
          <w:rFonts w:cstheme="minorHAnsi"/>
          <w:color w:val="000000"/>
          <w:shd w:val="clear" w:color="auto" w:fill="FFFFFF"/>
        </w:rPr>
        <w:t>Stellantis</w:t>
      </w:r>
      <w:proofErr w:type="spellEnd"/>
      <w:r>
        <w:rPr>
          <w:rFonts w:cstheme="minorHAnsi"/>
          <w:color w:val="000000"/>
          <w:shd w:val="clear" w:color="auto" w:fill="FFFFFF"/>
        </w:rPr>
        <w:t xml:space="preserve"> à Warren, au Michigan, et partagent la même chaîne de montage que le Ram 1500 </w:t>
      </w:r>
      <w:proofErr w:type="spellStart"/>
      <w:r>
        <w:rPr>
          <w:rFonts w:cstheme="minorHAnsi"/>
          <w:color w:val="000000"/>
          <w:shd w:val="clear" w:color="auto" w:fill="FFFFFF"/>
        </w:rPr>
        <w:t>Classic</w:t>
      </w:r>
      <w:proofErr w:type="spellEnd"/>
      <w:r>
        <w:rPr>
          <w:rFonts w:cstheme="minorHAnsi"/>
          <w:color w:val="000000"/>
          <w:shd w:val="clear" w:color="auto" w:fill="FFFFFF"/>
        </w:rPr>
        <w:t xml:space="preserve">. </w:t>
      </w:r>
    </w:p>
    <w:p w14:paraId="6787A946" w14:textId="56E543F3" w:rsidR="007914FF" w:rsidRPr="00AA5D3F" w:rsidRDefault="00474B33" w:rsidP="007914FF">
      <w:pPr>
        <w:rPr>
          <w:rFonts w:cstheme="minorHAnsi"/>
          <w:color w:val="000000"/>
          <w:shd w:val="clear" w:color="auto" w:fill="FFFFFF"/>
        </w:rPr>
      </w:pPr>
      <w:r>
        <w:rPr>
          <w:rFonts w:cstheme="minorHAnsi"/>
          <w:color w:val="000000"/>
          <w:shd w:val="clear" w:color="auto" w:fill="FFFFFF"/>
        </w:rPr>
        <w:t xml:space="preserve">En 2017, </w:t>
      </w:r>
      <w:proofErr w:type="spellStart"/>
      <w:r>
        <w:rPr>
          <w:rFonts w:cstheme="minorHAnsi"/>
          <w:color w:val="000000"/>
          <w:shd w:val="clear" w:color="auto" w:fill="FFFFFF"/>
        </w:rPr>
        <w:t>Stellantis</w:t>
      </w:r>
      <w:proofErr w:type="spellEnd"/>
      <w:r>
        <w:rPr>
          <w:rFonts w:cstheme="minorHAnsi"/>
          <w:color w:val="000000"/>
          <w:shd w:val="clear" w:color="auto" w:fill="FFFFFF"/>
        </w:rPr>
        <w:t xml:space="preserve"> s’est engagé à rééquiper l’usine de montage de camions de Warren pour y fabriquer les tout nouveaux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et Grand </w:t>
      </w:r>
      <w:proofErr w:type="spellStart"/>
      <w:r>
        <w:rPr>
          <w:rFonts w:cstheme="minorHAnsi"/>
          <w:color w:val="000000"/>
          <w:shd w:val="clear" w:color="auto" w:fill="FFFFFF"/>
        </w:rPr>
        <w:t>Wagoneer</w:t>
      </w:r>
      <w:proofErr w:type="spellEnd"/>
      <w:r>
        <w:rPr>
          <w:rFonts w:cstheme="minorHAnsi"/>
          <w:color w:val="000000"/>
          <w:shd w:val="clear" w:color="auto" w:fill="FFFFFF"/>
        </w:rPr>
        <w:t xml:space="preserve">, de même que </w:t>
      </w:r>
      <w:proofErr w:type="gramStart"/>
      <w:r>
        <w:rPr>
          <w:rFonts w:cstheme="minorHAnsi"/>
          <w:color w:val="000000"/>
          <w:shd w:val="clear" w:color="auto" w:fill="FFFFFF"/>
        </w:rPr>
        <w:t>leurs versions électrifiés</w:t>
      </w:r>
      <w:proofErr w:type="gramEnd"/>
      <w:r>
        <w:rPr>
          <w:rFonts w:cstheme="minorHAnsi"/>
          <w:color w:val="000000"/>
          <w:shd w:val="clear" w:color="auto" w:fill="FFFFFF"/>
        </w:rPr>
        <w:t>. Deux ans plus tard, l’entreprise a annoncé que l’investissement dans l’usine serait doublé pour atteindre presque 1,5 milliard de dollars américains de manière à pouvoir aussi y poursuivre la production du Ram 1500 </w:t>
      </w:r>
      <w:proofErr w:type="spellStart"/>
      <w:r>
        <w:rPr>
          <w:rFonts w:cstheme="minorHAnsi"/>
          <w:color w:val="000000"/>
          <w:shd w:val="clear" w:color="auto" w:fill="FFFFFF"/>
        </w:rPr>
        <w:t>Classic</w:t>
      </w:r>
      <w:proofErr w:type="spellEnd"/>
      <w:r>
        <w:rPr>
          <w:rFonts w:cstheme="minorHAnsi"/>
          <w:color w:val="000000"/>
          <w:shd w:val="clear" w:color="auto" w:fill="FFFFFF"/>
        </w:rPr>
        <w:t xml:space="preserve">. Avec l’ajout des nouveaux produits, on s’attend à la création de 1 400 nouveaux emplois.  </w:t>
      </w:r>
    </w:p>
    <w:p w14:paraId="5A75D392" w14:textId="7E4D6C9B" w:rsidR="007914FF" w:rsidRPr="00AA5D3F" w:rsidRDefault="007914FF" w:rsidP="007914FF">
      <w:pPr>
        <w:rPr>
          <w:rFonts w:cstheme="minorHAnsi"/>
        </w:rPr>
      </w:pPr>
      <w:r>
        <w:rPr>
          <w:rFonts w:cstheme="minorHAnsi"/>
          <w:color w:val="000000"/>
          <w:shd w:val="clear" w:color="auto" w:fill="FFFFFF"/>
        </w:rPr>
        <w:t>L’investissement dans l’usine de montage de camions de Warren fait partie des projets de l’entreprise d’investir 4,5 milliards de dollars américains dans cinq de ses usines existantes du Michigan. Elle prévoit également construire une nouvelle usine de montage à Détroit pour répondre à la demande croissante de véhicules Jeep et Ram. Au total, ces projets pourraient créer près de 6 500 nouveaux emplois.</w:t>
      </w:r>
    </w:p>
    <w:p w14:paraId="75426C84" w14:textId="77777777" w:rsidR="00491EDB" w:rsidRPr="00AE7535" w:rsidRDefault="00481565" w:rsidP="00491EDB">
      <w:pPr>
        <w:spacing w:after="0" w:line="276" w:lineRule="auto"/>
        <w:rPr>
          <w:rFonts w:eastAsia="Calibri" w:cstheme="minorHAnsi"/>
          <w:b/>
        </w:rPr>
      </w:pPr>
      <w:r>
        <w:rPr>
          <w:rFonts w:eastAsia="Calibri" w:cstheme="minorHAnsi"/>
          <w:b/>
        </w:rPr>
        <w:t xml:space="preserve">Le VUS de luxe américain original de catégorie supérieure  </w:t>
      </w:r>
    </w:p>
    <w:p w14:paraId="1049F40D" w14:textId="77777777" w:rsidR="00764D25" w:rsidRPr="00AE7535" w:rsidRDefault="00BC35FC" w:rsidP="00764D25">
      <w:pPr>
        <w:spacing w:after="0" w:line="240" w:lineRule="auto"/>
        <w:rPr>
          <w:rFonts w:eastAsia="Calibri" w:cstheme="minorHAnsi"/>
          <w:color w:val="000000"/>
        </w:rPr>
      </w:pPr>
      <w:r>
        <w:rPr>
          <w:rFonts w:eastAsia="Calibri" w:cstheme="minorHAnsi"/>
        </w:rPr>
        <w:lastRenderedPageBreak/>
        <w:t xml:space="preserve">Créé en 1962, le </w:t>
      </w:r>
      <w:proofErr w:type="spellStart"/>
      <w:r>
        <w:rPr>
          <w:rFonts w:eastAsia="Calibri" w:cstheme="minorHAnsi"/>
        </w:rPr>
        <w:t>Wagoneer</w:t>
      </w:r>
      <w:proofErr w:type="spellEnd"/>
      <w:r>
        <w:rPr>
          <w:rFonts w:eastAsia="Calibri" w:cstheme="minorHAnsi"/>
        </w:rPr>
        <w:t xml:space="preserve"> 1963 était le premier véhicule à quatre roues motrices équipé d’une transmission automatique, ce qui en a fait le premier VUS moderne. </w:t>
      </w:r>
      <w:r>
        <w:rPr>
          <w:rFonts w:eastAsia="Calibri" w:cstheme="minorHAnsi"/>
          <w:color w:val="000000"/>
          <w:highlight w:val="white"/>
        </w:rPr>
        <w:t>Il s’agissait du premier VUS à offrir des compétences quatre roues motrices en même temps qu’une meilleure qualité de conduite, une apparence élégante et un intérieur luxueux. Une suspension avant indépendante était livrable en option. Quadra-</w:t>
      </w:r>
      <w:proofErr w:type="spellStart"/>
      <w:r>
        <w:rPr>
          <w:rFonts w:eastAsia="Calibri" w:cstheme="minorHAnsi"/>
          <w:color w:val="000000"/>
          <w:highlight w:val="white"/>
        </w:rPr>
        <w:t>TracMD</w:t>
      </w:r>
      <w:proofErr w:type="spellEnd"/>
      <w:r>
        <w:rPr>
          <w:rFonts w:eastAsia="Calibri" w:cstheme="minorHAnsi"/>
          <w:color w:val="000000"/>
          <w:highlight w:val="white"/>
        </w:rPr>
        <w:t>, le premier système automatique à quatre roues motrices et à prise constante, a été lancé en 1973.</w:t>
      </w:r>
    </w:p>
    <w:p w14:paraId="00244003" w14:textId="77777777" w:rsidR="00491EDB" w:rsidRPr="00AE7535" w:rsidRDefault="00764D25" w:rsidP="00764D25">
      <w:pPr>
        <w:spacing w:after="0" w:line="240" w:lineRule="auto"/>
        <w:rPr>
          <w:rFonts w:eastAsia="Calibri" w:cstheme="minorHAnsi"/>
          <w:color w:val="000000"/>
          <w:highlight w:val="white"/>
        </w:rPr>
      </w:pPr>
      <w:r>
        <w:br/>
      </w:r>
      <w:r>
        <w:rPr>
          <w:rFonts w:eastAsia="Calibri" w:cstheme="minorHAnsi"/>
          <w:color w:val="000000"/>
          <w:highlight w:val="white"/>
        </w:rPr>
        <w:t>Le Grand </w:t>
      </w:r>
      <w:proofErr w:type="spellStart"/>
      <w:r>
        <w:rPr>
          <w:rFonts w:eastAsia="Calibri" w:cstheme="minorHAnsi"/>
          <w:color w:val="000000"/>
          <w:highlight w:val="white"/>
        </w:rPr>
        <w:t>Wagoneer</w:t>
      </w:r>
      <w:proofErr w:type="spellEnd"/>
      <w:r>
        <w:rPr>
          <w:rFonts w:eastAsia="Calibri" w:cstheme="minorHAnsi"/>
          <w:color w:val="000000"/>
          <w:highlight w:val="white"/>
        </w:rPr>
        <w:t xml:space="preserve"> a fait ses débuts en 1984 et a marqué le début des VUS de luxe, offrant aux acheteurs un agencement inédit de caractéristiques de série comme la sellerie de cuir, la climatisation, la radio AM/FM/CB stéréo et une meilleure insonorisation, en plus de garnitures extérieures en </w:t>
      </w:r>
      <w:proofErr w:type="spellStart"/>
      <w:r>
        <w:rPr>
          <w:rFonts w:eastAsia="Calibri" w:cstheme="minorHAnsi"/>
          <w:color w:val="000000"/>
          <w:highlight w:val="white"/>
        </w:rPr>
        <w:t>similibois</w:t>
      </w:r>
      <w:proofErr w:type="spellEnd"/>
      <w:r>
        <w:rPr>
          <w:rFonts w:eastAsia="Calibri" w:cstheme="minorHAnsi"/>
          <w:color w:val="000000"/>
          <w:highlight w:val="white"/>
        </w:rPr>
        <w:t>. Considéré comme « l’étalon d’or en matière de VUS sur le marché », le Grand </w:t>
      </w:r>
      <w:proofErr w:type="spellStart"/>
      <w:r>
        <w:rPr>
          <w:rFonts w:eastAsia="Calibri" w:cstheme="minorHAnsi"/>
          <w:color w:val="000000"/>
          <w:highlight w:val="white"/>
        </w:rPr>
        <w:t>Wagoneer</w:t>
      </w:r>
      <w:proofErr w:type="spellEnd"/>
      <w:r>
        <w:rPr>
          <w:rFonts w:eastAsia="Calibri" w:cstheme="minorHAnsi"/>
          <w:color w:val="000000"/>
          <w:highlight w:val="white"/>
        </w:rPr>
        <w:t xml:space="preserve"> avait également une cylindrée de 360 po³. </w:t>
      </w:r>
      <w:proofErr w:type="gramStart"/>
      <w:r>
        <w:rPr>
          <w:rFonts w:eastAsia="Calibri" w:cstheme="minorHAnsi"/>
          <w:color w:val="000000"/>
          <w:highlight w:val="white"/>
        </w:rPr>
        <w:t>avec</w:t>
      </w:r>
      <w:proofErr w:type="gramEnd"/>
      <w:r>
        <w:rPr>
          <w:rFonts w:eastAsia="Calibri" w:cstheme="minorHAnsi"/>
          <w:color w:val="000000"/>
          <w:highlight w:val="white"/>
        </w:rPr>
        <w:t xml:space="preserve"> une puissance et un couple accrus, et la capacité de remorquage la plus élevée de son segment.</w:t>
      </w:r>
    </w:p>
    <w:p w14:paraId="09B869CB" w14:textId="2888C696" w:rsidR="00B941DF" w:rsidRPr="00AE7535" w:rsidRDefault="00B941DF" w:rsidP="00764D25">
      <w:pPr>
        <w:spacing w:after="0" w:line="240" w:lineRule="auto"/>
        <w:rPr>
          <w:rFonts w:eastAsia="Calibri" w:cstheme="minorHAnsi"/>
          <w:color w:val="000000"/>
          <w:highlight w:val="white"/>
        </w:rPr>
      </w:pPr>
    </w:p>
    <w:p w14:paraId="02BF34CB" w14:textId="2BFC2C1F" w:rsidR="00B941DF" w:rsidRDefault="00B941DF" w:rsidP="00B22FDC">
      <w:pPr>
        <w:pStyle w:val="NormalWeb"/>
        <w:shd w:val="clear" w:color="auto" w:fill="FFFFFF"/>
        <w:spacing w:before="0" w:beforeAutospacing="0" w:after="0" w:afterAutospacing="0"/>
        <w:rPr>
          <w:rFonts w:ascii="Arial" w:hAnsi="Arial" w:cs="Arial"/>
          <w:color w:val="000000"/>
        </w:rPr>
      </w:pPr>
      <w:proofErr w:type="spellStart"/>
      <w:r>
        <w:rPr>
          <w:rFonts w:ascii="Calibri" w:hAnsi="Calibri" w:cs="Calibri"/>
          <w:b/>
          <w:bCs/>
          <w:color w:val="000000"/>
          <w:sz w:val="22"/>
          <w:szCs w:val="22"/>
        </w:rPr>
        <w:t>Mopar</w:t>
      </w:r>
      <w:proofErr w:type="spellEnd"/>
      <w:r>
        <w:rPr>
          <w:rFonts w:ascii="Calibri" w:hAnsi="Calibri" w:cs="Calibri"/>
          <w:b/>
          <w:bCs/>
          <w:color w:val="000000"/>
          <w:sz w:val="22"/>
          <w:szCs w:val="22"/>
        </w:rPr>
        <w:t xml:space="preserve"> soutient le </w:t>
      </w:r>
      <w:proofErr w:type="spellStart"/>
      <w:r>
        <w:rPr>
          <w:rFonts w:ascii="Calibri" w:hAnsi="Calibri" w:cs="Calibri"/>
          <w:b/>
          <w:bCs/>
          <w:color w:val="000000"/>
          <w:sz w:val="22"/>
          <w:szCs w:val="22"/>
        </w:rPr>
        <w:t>Wagoneer</w:t>
      </w:r>
      <w:proofErr w:type="spellEnd"/>
      <w:r>
        <w:rPr>
          <w:rFonts w:ascii="Calibri" w:hAnsi="Calibri" w:cs="Calibri"/>
          <w:b/>
          <w:bCs/>
          <w:color w:val="000000"/>
          <w:sz w:val="22"/>
          <w:szCs w:val="22"/>
        </w:rPr>
        <w:t xml:space="preserve"> et le Grand </w:t>
      </w:r>
      <w:proofErr w:type="spellStart"/>
      <w:r>
        <w:rPr>
          <w:rFonts w:ascii="Calibri" w:hAnsi="Calibri" w:cs="Calibri"/>
          <w:b/>
          <w:bCs/>
          <w:color w:val="000000"/>
          <w:sz w:val="22"/>
          <w:szCs w:val="22"/>
        </w:rPr>
        <w:t>Wagoneer</w:t>
      </w:r>
      <w:proofErr w:type="spellEnd"/>
      <w:r>
        <w:rPr>
          <w:rFonts w:ascii="Calibri" w:hAnsi="Calibri" w:cs="Calibri"/>
          <w:b/>
          <w:bCs/>
          <w:color w:val="000000"/>
          <w:sz w:val="22"/>
          <w:szCs w:val="22"/>
        </w:rPr>
        <w:t xml:space="preserve"> avec une multitude d’accessoires et de pièces de performance Jeep </w:t>
      </w:r>
    </w:p>
    <w:p w14:paraId="7C58F965" w14:textId="487B2C4C" w:rsidR="00B941DF" w:rsidRDefault="00B941DF" w:rsidP="00B22FDC">
      <w:pPr>
        <w:pStyle w:val="NormalWeb"/>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offrira plus de 75 pièces et accessoires conçus à l’usine et testés sur le plan de la qualité pour la toute nouvelle gamme de modèles </w:t>
      </w:r>
      <w:proofErr w:type="spellStart"/>
      <w:r>
        <w:rPr>
          <w:rFonts w:ascii="Calibri" w:hAnsi="Calibri" w:cs="Calibri"/>
          <w:color w:val="000000"/>
          <w:sz w:val="22"/>
          <w:szCs w:val="22"/>
        </w:rPr>
        <w:t>Wagoneer</w:t>
      </w:r>
      <w:proofErr w:type="spellEnd"/>
      <w:r>
        <w:rPr>
          <w:rFonts w:ascii="Calibri" w:hAnsi="Calibri" w:cs="Calibri"/>
          <w:color w:val="000000"/>
          <w:sz w:val="22"/>
          <w:szCs w:val="22"/>
        </w:rPr>
        <w:t xml:space="preserve"> 2022. Pour l’ensemble de la gamme de véhicules Jeep,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propose plus de 500 pièces et accessoires de performance éprouvés. </w:t>
      </w:r>
      <w:r>
        <w:br/>
      </w:r>
      <w:r>
        <w:br/>
      </w:r>
      <w:r>
        <w:rPr>
          <w:rFonts w:ascii="Calibri" w:hAnsi="Calibri" w:cs="Calibri"/>
          <w:color w:val="000000"/>
          <w:sz w:val="22"/>
          <w:szCs w:val="22"/>
        </w:rPr>
        <w:t xml:space="preserve">Les produits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livrables en option spécialement conçus pour le </w:t>
      </w:r>
      <w:proofErr w:type="spellStart"/>
      <w:r>
        <w:rPr>
          <w:rFonts w:ascii="Calibri" w:hAnsi="Calibri" w:cs="Calibri"/>
          <w:color w:val="000000"/>
          <w:sz w:val="22"/>
          <w:szCs w:val="22"/>
        </w:rPr>
        <w:t>Wagoneer</w:t>
      </w:r>
      <w:proofErr w:type="spellEnd"/>
      <w:r>
        <w:rPr>
          <w:rFonts w:ascii="Calibri" w:hAnsi="Calibri" w:cs="Calibri"/>
          <w:color w:val="000000"/>
          <w:sz w:val="22"/>
          <w:szCs w:val="22"/>
        </w:rPr>
        <w:t xml:space="preserve"> et le Grand </w:t>
      </w:r>
      <w:proofErr w:type="spellStart"/>
      <w:r>
        <w:rPr>
          <w:rFonts w:ascii="Calibri" w:hAnsi="Calibri" w:cs="Calibri"/>
          <w:color w:val="000000"/>
          <w:sz w:val="22"/>
          <w:szCs w:val="22"/>
        </w:rPr>
        <w:t>Wagoneer</w:t>
      </w:r>
      <w:proofErr w:type="spellEnd"/>
      <w:r>
        <w:rPr>
          <w:rFonts w:ascii="Calibri" w:hAnsi="Calibri" w:cs="Calibri"/>
          <w:color w:val="000000"/>
          <w:sz w:val="22"/>
          <w:szCs w:val="22"/>
        </w:rPr>
        <w:t xml:space="preserve"> comprendront des accessoires de protection et des pièces conçues pour le mode de vie, y compris des bavette garde-boue peintes, des protège-seuils de porte, des tapis protecteurs toutes saisons de catégorie supérieure, un plateau d’espace utilitaire moulé, un tapis d’espace utilitaire de catégorie supérieure et un couvre-pédales. Des renseignements détaillés sur les offres de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seront accessibles à l’approche du lancement.  </w:t>
      </w:r>
      <w:r>
        <w:br/>
      </w:r>
      <w:r>
        <w:br/>
      </w:r>
      <w:r>
        <w:rPr>
          <w:rFonts w:ascii="Calibri" w:hAnsi="Calibri" w:cs="Calibri"/>
          <w:color w:val="000000"/>
          <w:sz w:val="22"/>
          <w:szCs w:val="22"/>
        </w:rPr>
        <w:t xml:space="preserve">Contrairement aux offres du marché secondaire, les pièces et accessoires de performance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sont couverts par une garantie d’usine complète. Les produits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ont été conçus en collaboration étroite avec la marque Jeep, l’équipe de l’ingénierie et le bureau de design de produits pour le développement, la mise à l’essai et la validation. Les normes les plus rigoureuses de l’industrie et des données exclusives du fabricant – les renseignements ne sont pas mis à la disposition du marché secondaire – ont été utilisées pour intégrer parfaitement les pièces et les accessoires </w:t>
      </w:r>
      <w:proofErr w:type="spellStart"/>
      <w:r>
        <w:rPr>
          <w:rFonts w:ascii="Calibri" w:hAnsi="Calibri" w:cs="Calibri"/>
          <w:color w:val="000000"/>
          <w:sz w:val="22"/>
          <w:szCs w:val="22"/>
        </w:rPr>
        <w:t>Mopar</w:t>
      </w:r>
      <w:proofErr w:type="spellEnd"/>
      <w:r>
        <w:rPr>
          <w:rFonts w:ascii="Calibri" w:hAnsi="Calibri" w:cs="Calibri"/>
          <w:color w:val="000000"/>
          <w:sz w:val="22"/>
          <w:szCs w:val="22"/>
        </w:rPr>
        <w:t xml:space="preserve"> et offrir un ajustement, un fini et une qualité impeccables, jusqu’à la couleur, à la texture et à l’aspect de chaque produit.</w:t>
      </w:r>
    </w:p>
    <w:p w14:paraId="7C648856" w14:textId="77777777" w:rsidR="00147A50" w:rsidRDefault="00147A50" w:rsidP="00B941DF">
      <w:pPr>
        <w:pStyle w:val="NormalWeb"/>
        <w:shd w:val="clear" w:color="auto" w:fill="FFFFFF"/>
        <w:spacing w:before="0" w:beforeAutospacing="0" w:after="0" w:afterAutospacing="0"/>
        <w:rPr>
          <w:rFonts w:ascii="Calibri" w:hAnsi="Calibri" w:cs="Calibri"/>
          <w:color w:val="000000"/>
          <w:sz w:val="22"/>
          <w:szCs w:val="22"/>
        </w:rPr>
      </w:pPr>
    </w:p>
    <w:p w14:paraId="37CF43CD" w14:textId="77777777" w:rsidR="00D86435" w:rsidRDefault="00491EDB" w:rsidP="004B24AC">
      <w:pPr>
        <w:spacing w:after="0" w:line="276" w:lineRule="auto"/>
        <w:jc w:val="center"/>
      </w:pPr>
      <w:r>
        <w:rPr>
          <w:rFonts w:ascii="Calibri" w:eastAsia="Calibri" w:hAnsi="Calibri" w:cs="Calibri"/>
          <w:b/>
        </w:rPr>
        <w:t># # #</w:t>
      </w:r>
    </w:p>
    <w:sectPr w:rsidR="00D8643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49EA" w14:textId="77777777" w:rsidR="00ED5166" w:rsidRDefault="00ED5166">
      <w:pPr>
        <w:spacing w:after="0" w:line="240" w:lineRule="auto"/>
      </w:pPr>
      <w:r>
        <w:separator/>
      </w:r>
    </w:p>
  </w:endnote>
  <w:endnote w:type="continuationSeparator" w:id="0">
    <w:p w14:paraId="02DC3348" w14:textId="77777777" w:rsidR="00ED5166" w:rsidRDefault="00ED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8716"/>
      <w:docPartObj>
        <w:docPartGallery w:val="Page Numbers (Bottom of Page)"/>
        <w:docPartUnique/>
      </w:docPartObj>
    </w:sdtPr>
    <w:sdtEndPr>
      <w:rPr>
        <w:noProof/>
      </w:rPr>
    </w:sdtEndPr>
    <w:sdtContent>
      <w:p w14:paraId="44BC04F4" w14:textId="493E96A5" w:rsidR="00DB733A" w:rsidRDefault="00DB733A">
        <w:pPr>
          <w:pStyle w:val="Footer"/>
          <w:jc w:val="right"/>
        </w:pPr>
        <w:r>
          <w:fldChar w:fldCharType="begin"/>
        </w:r>
        <w:r>
          <w:instrText xml:space="preserve"> PAGE   \* MERGEFORMAT </w:instrText>
        </w:r>
        <w:r>
          <w:fldChar w:fldCharType="separate"/>
        </w:r>
        <w:r w:rsidR="00AE08C5">
          <w:rPr>
            <w:noProof/>
          </w:rPr>
          <w:t>20</w:t>
        </w:r>
        <w:r>
          <w:fldChar w:fldCharType="end"/>
        </w:r>
      </w:p>
    </w:sdtContent>
  </w:sdt>
  <w:p w14:paraId="7C16E751" w14:textId="77777777" w:rsidR="00DB733A" w:rsidRDefault="00DB73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17D6" w14:textId="77777777" w:rsidR="00DB733A" w:rsidRPr="000B56B0" w:rsidRDefault="00DB733A" w:rsidP="000B56B0">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97A4" w14:textId="77777777" w:rsidR="00ED5166" w:rsidRDefault="00ED5166">
      <w:pPr>
        <w:spacing w:after="0" w:line="240" w:lineRule="auto"/>
      </w:pPr>
      <w:r>
        <w:separator/>
      </w:r>
    </w:p>
  </w:footnote>
  <w:footnote w:type="continuationSeparator" w:id="0">
    <w:p w14:paraId="491DBC22" w14:textId="77777777" w:rsidR="00ED5166" w:rsidRDefault="00ED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0C8B" w14:textId="77777777" w:rsidR="00DB733A" w:rsidRDefault="00DB733A">
    <w:pPr>
      <w:spacing w:line="240" w:lineRule="auto"/>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D98B" w14:textId="3E075082" w:rsidR="00DB733A" w:rsidRDefault="003219BA">
    <w:pPr>
      <w:spacing w:line="240" w:lineRule="auto"/>
    </w:pPr>
    <w:r>
      <w:rPr>
        <w:noProof/>
        <w:lang w:val="en-US" w:eastAsia="en-US" w:bidi="ar-SA"/>
      </w:rPr>
      <w:drawing>
        <wp:inline distT="0" distB="0" distL="0" distR="0" wp14:anchorId="39A852B5" wp14:editId="626190CE">
          <wp:extent cx="5943600" cy="930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77"/>
    <w:multiLevelType w:val="hybridMultilevel"/>
    <w:tmpl w:val="53763228"/>
    <w:lvl w:ilvl="0" w:tplc="7AC2F1D6">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98E"/>
    <w:multiLevelType w:val="multilevel"/>
    <w:tmpl w:val="D1BCC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EE1AF3"/>
    <w:multiLevelType w:val="hybridMultilevel"/>
    <w:tmpl w:val="3ED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C26E8"/>
    <w:multiLevelType w:val="hybridMultilevel"/>
    <w:tmpl w:val="96D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3250"/>
    <w:multiLevelType w:val="hybridMultilevel"/>
    <w:tmpl w:val="C6CE7E52"/>
    <w:lvl w:ilvl="0" w:tplc="04090001">
      <w:start w:val="1"/>
      <w:numFmt w:val="bullet"/>
      <w:lvlText w:val=""/>
      <w:lvlJc w:val="left"/>
      <w:pPr>
        <w:ind w:left="1224" w:hanging="504"/>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E4253"/>
    <w:multiLevelType w:val="hybridMultilevel"/>
    <w:tmpl w:val="4C10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4C92"/>
    <w:multiLevelType w:val="multilevel"/>
    <w:tmpl w:val="81B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502E0"/>
    <w:multiLevelType w:val="hybridMultilevel"/>
    <w:tmpl w:val="0A4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1674"/>
    <w:multiLevelType w:val="hybridMultilevel"/>
    <w:tmpl w:val="67F4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E3196"/>
    <w:multiLevelType w:val="hybridMultilevel"/>
    <w:tmpl w:val="D7BC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82E11"/>
    <w:multiLevelType w:val="hybridMultilevel"/>
    <w:tmpl w:val="EF6A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E2667"/>
    <w:multiLevelType w:val="multilevel"/>
    <w:tmpl w:val="CA34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23E1D"/>
    <w:multiLevelType w:val="hybridMultilevel"/>
    <w:tmpl w:val="6E2AC42A"/>
    <w:lvl w:ilvl="0" w:tplc="04090001">
      <w:start w:val="1"/>
      <w:numFmt w:val="bullet"/>
      <w:lvlText w:val=""/>
      <w:lvlJc w:val="left"/>
      <w:pPr>
        <w:ind w:left="720" w:hanging="360"/>
      </w:pPr>
      <w:rPr>
        <w:rFonts w:ascii="Symbol" w:hAnsi="Symbol" w:hint="default"/>
      </w:rPr>
    </w:lvl>
    <w:lvl w:ilvl="1" w:tplc="FBF8F032">
      <w:start w:val="2022"/>
      <w:numFmt w:val="bullet"/>
      <w:lvlText w:val="•"/>
      <w:lvlJc w:val="left"/>
      <w:pPr>
        <w:ind w:left="72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306"/>
    <w:multiLevelType w:val="hybridMultilevel"/>
    <w:tmpl w:val="1E8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665FC"/>
    <w:multiLevelType w:val="multilevel"/>
    <w:tmpl w:val="631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A7FC1"/>
    <w:multiLevelType w:val="hybridMultilevel"/>
    <w:tmpl w:val="AC50F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760C6B"/>
    <w:multiLevelType w:val="hybridMultilevel"/>
    <w:tmpl w:val="0D7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7C3D"/>
    <w:multiLevelType w:val="multilevel"/>
    <w:tmpl w:val="BE14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97ED3"/>
    <w:multiLevelType w:val="hybridMultilevel"/>
    <w:tmpl w:val="858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3528B"/>
    <w:multiLevelType w:val="hybridMultilevel"/>
    <w:tmpl w:val="7D36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2239F"/>
    <w:multiLevelType w:val="hybridMultilevel"/>
    <w:tmpl w:val="1760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838B9"/>
    <w:multiLevelType w:val="hybridMultilevel"/>
    <w:tmpl w:val="895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3361D"/>
    <w:multiLevelType w:val="hybridMultilevel"/>
    <w:tmpl w:val="6D722D9C"/>
    <w:lvl w:ilvl="0" w:tplc="37340CC8">
      <w:start w:val="1"/>
      <w:numFmt w:val="decimal"/>
      <w:lvlText w:val="%1."/>
      <w:lvlJc w:val="left"/>
      <w:pPr>
        <w:tabs>
          <w:tab w:val="num" w:pos="720"/>
        </w:tabs>
        <w:ind w:left="720" w:hanging="360"/>
      </w:pPr>
    </w:lvl>
    <w:lvl w:ilvl="1" w:tplc="9ADC9026" w:tentative="1">
      <w:start w:val="1"/>
      <w:numFmt w:val="decimal"/>
      <w:lvlText w:val="%2."/>
      <w:lvlJc w:val="left"/>
      <w:pPr>
        <w:tabs>
          <w:tab w:val="num" w:pos="1440"/>
        </w:tabs>
        <w:ind w:left="1440" w:hanging="360"/>
      </w:pPr>
    </w:lvl>
    <w:lvl w:ilvl="2" w:tplc="9CB8C086" w:tentative="1">
      <w:start w:val="1"/>
      <w:numFmt w:val="decimal"/>
      <w:lvlText w:val="%3."/>
      <w:lvlJc w:val="left"/>
      <w:pPr>
        <w:tabs>
          <w:tab w:val="num" w:pos="2160"/>
        </w:tabs>
        <w:ind w:left="2160" w:hanging="360"/>
      </w:pPr>
    </w:lvl>
    <w:lvl w:ilvl="3" w:tplc="514AE9C6" w:tentative="1">
      <w:start w:val="1"/>
      <w:numFmt w:val="decimal"/>
      <w:lvlText w:val="%4."/>
      <w:lvlJc w:val="left"/>
      <w:pPr>
        <w:tabs>
          <w:tab w:val="num" w:pos="2880"/>
        </w:tabs>
        <w:ind w:left="2880" w:hanging="360"/>
      </w:pPr>
    </w:lvl>
    <w:lvl w:ilvl="4" w:tplc="F4BA481E" w:tentative="1">
      <w:start w:val="1"/>
      <w:numFmt w:val="decimal"/>
      <w:lvlText w:val="%5."/>
      <w:lvlJc w:val="left"/>
      <w:pPr>
        <w:tabs>
          <w:tab w:val="num" w:pos="3600"/>
        </w:tabs>
        <w:ind w:left="3600" w:hanging="360"/>
      </w:pPr>
    </w:lvl>
    <w:lvl w:ilvl="5" w:tplc="002C1AC0" w:tentative="1">
      <w:start w:val="1"/>
      <w:numFmt w:val="decimal"/>
      <w:lvlText w:val="%6."/>
      <w:lvlJc w:val="left"/>
      <w:pPr>
        <w:tabs>
          <w:tab w:val="num" w:pos="4320"/>
        </w:tabs>
        <w:ind w:left="4320" w:hanging="360"/>
      </w:pPr>
    </w:lvl>
    <w:lvl w:ilvl="6" w:tplc="7DC0D32C" w:tentative="1">
      <w:start w:val="1"/>
      <w:numFmt w:val="decimal"/>
      <w:lvlText w:val="%7."/>
      <w:lvlJc w:val="left"/>
      <w:pPr>
        <w:tabs>
          <w:tab w:val="num" w:pos="5040"/>
        </w:tabs>
        <w:ind w:left="5040" w:hanging="360"/>
      </w:pPr>
    </w:lvl>
    <w:lvl w:ilvl="7" w:tplc="D7940220" w:tentative="1">
      <w:start w:val="1"/>
      <w:numFmt w:val="decimal"/>
      <w:lvlText w:val="%8."/>
      <w:lvlJc w:val="left"/>
      <w:pPr>
        <w:tabs>
          <w:tab w:val="num" w:pos="5760"/>
        </w:tabs>
        <w:ind w:left="5760" w:hanging="360"/>
      </w:pPr>
    </w:lvl>
    <w:lvl w:ilvl="8" w:tplc="EE84FC16" w:tentative="1">
      <w:start w:val="1"/>
      <w:numFmt w:val="decimal"/>
      <w:lvlText w:val="%9."/>
      <w:lvlJc w:val="left"/>
      <w:pPr>
        <w:tabs>
          <w:tab w:val="num" w:pos="6480"/>
        </w:tabs>
        <w:ind w:left="6480" w:hanging="360"/>
      </w:pPr>
    </w:lvl>
  </w:abstractNum>
  <w:abstractNum w:abstractNumId="23" w15:restartNumberingAfterBreak="0">
    <w:nsid w:val="74971516"/>
    <w:multiLevelType w:val="multilevel"/>
    <w:tmpl w:val="BE14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054CD"/>
    <w:multiLevelType w:val="hybridMultilevel"/>
    <w:tmpl w:val="F1B2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10"/>
  </w:num>
  <w:num w:numId="5">
    <w:abstractNumId w:val="6"/>
  </w:num>
  <w:num w:numId="6">
    <w:abstractNumId w:val="14"/>
  </w:num>
  <w:num w:numId="7">
    <w:abstractNumId w:val="8"/>
  </w:num>
  <w:num w:numId="8">
    <w:abstractNumId w:val="19"/>
  </w:num>
  <w:num w:numId="9">
    <w:abstractNumId w:val="5"/>
  </w:num>
  <w:num w:numId="10">
    <w:abstractNumId w:val="2"/>
  </w:num>
  <w:num w:numId="11">
    <w:abstractNumId w:val="0"/>
  </w:num>
  <w:num w:numId="12">
    <w:abstractNumId w:val="23"/>
  </w:num>
  <w:num w:numId="13">
    <w:abstractNumId w:val="17"/>
  </w:num>
  <w:num w:numId="14">
    <w:abstractNumId w:val="4"/>
  </w:num>
  <w:num w:numId="15">
    <w:abstractNumId w:val="15"/>
  </w:num>
  <w:num w:numId="16">
    <w:abstractNumId w:val="21"/>
  </w:num>
  <w:num w:numId="17">
    <w:abstractNumId w:val="3"/>
  </w:num>
  <w:num w:numId="18">
    <w:abstractNumId w:val="13"/>
  </w:num>
  <w:num w:numId="19">
    <w:abstractNumId w:val="18"/>
  </w:num>
  <w:num w:numId="20">
    <w:abstractNumId w:val="12"/>
  </w:num>
  <w:num w:numId="21">
    <w:abstractNumId w:val="16"/>
  </w:num>
  <w:num w:numId="22">
    <w:abstractNumId w:val="24"/>
  </w:num>
  <w:num w:numId="23">
    <w:abstractNumId w:val="9"/>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DB"/>
    <w:rsid w:val="0000185B"/>
    <w:rsid w:val="0000294F"/>
    <w:rsid w:val="00007A70"/>
    <w:rsid w:val="0001044A"/>
    <w:rsid w:val="0001601B"/>
    <w:rsid w:val="000200E4"/>
    <w:rsid w:val="0002159C"/>
    <w:rsid w:val="00025844"/>
    <w:rsid w:val="000279DC"/>
    <w:rsid w:val="00032E3C"/>
    <w:rsid w:val="00032FBA"/>
    <w:rsid w:val="00034612"/>
    <w:rsid w:val="00036ECC"/>
    <w:rsid w:val="00040577"/>
    <w:rsid w:val="00040DEB"/>
    <w:rsid w:val="000434A3"/>
    <w:rsid w:val="00052A61"/>
    <w:rsid w:val="00052F0C"/>
    <w:rsid w:val="00053BA8"/>
    <w:rsid w:val="00061477"/>
    <w:rsid w:val="00065B62"/>
    <w:rsid w:val="000677B4"/>
    <w:rsid w:val="00070F6D"/>
    <w:rsid w:val="000744A5"/>
    <w:rsid w:val="00076485"/>
    <w:rsid w:val="00080E5F"/>
    <w:rsid w:val="0008192D"/>
    <w:rsid w:val="00081FB2"/>
    <w:rsid w:val="0008253F"/>
    <w:rsid w:val="00085444"/>
    <w:rsid w:val="00086D9B"/>
    <w:rsid w:val="00090DF9"/>
    <w:rsid w:val="00092471"/>
    <w:rsid w:val="00093276"/>
    <w:rsid w:val="00096E3E"/>
    <w:rsid w:val="000976D8"/>
    <w:rsid w:val="000A16C8"/>
    <w:rsid w:val="000A532B"/>
    <w:rsid w:val="000A5538"/>
    <w:rsid w:val="000A6581"/>
    <w:rsid w:val="000A782E"/>
    <w:rsid w:val="000B1309"/>
    <w:rsid w:val="000B56B0"/>
    <w:rsid w:val="000B74B2"/>
    <w:rsid w:val="000C2CC5"/>
    <w:rsid w:val="000C3741"/>
    <w:rsid w:val="000C520E"/>
    <w:rsid w:val="000C75A0"/>
    <w:rsid w:val="000D7EF8"/>
    <w:rsid w:val="00100098"/>
    <w:rsid w:val="00105064"/>
    <w:rsid w:val="0011186D"/>
    <w:rsid w:val="00113CC4"/>
    <w:rsid w:val="00114D94"/>
    <w:rsid w:val="001251B3"/>
    <w:rsid w:val="00125C34"/>
    <w:rsid w:val="00131B9D"/>
    <w:rsid w:val="00131EE7"/>
    <w:rsid w:val="00147A50"/>
    <w:rsid w:val="001505FB"/>
    <w:rsid w:val="001528C6"/>
    <w:rsid w:val="00152A5F"/>
    <w:rsid w:val="00154AEB"/>
    <w:rsid w:val="00155E6A"/>
    <w:rsid w:val="001602EB"/>
    <w:rsid w:val="001605A5"/>
    <w:rsid w:val="00160EDC"/>
    <w:rsid w:val="00161D38"/>
    <w:rsid w:val="00167ACA"/>
    <w:rsid w:val="00177A01"/>
    <w:rsid w:val="00177B5F"/>
    <w:rsid w:val="00180B3D"/>
    <w:rsid w:val="001817F0"/>
    <w:rsid w:val="001819F9"/>
    <w:rsid w:val="00183379"/>
    <w:rsid w:val="001834FB"/>
    <w:rsid w:val="00183FB5"/>
    <w:rsid w:val="00187B9B"/>
    <w:rsid w:val="00190F2D"/>
    <w:rsid w:val="00192FAB"/>
    <w:rsid w:val="0019404D"/>
    <w:rsid w:val="001946B5"/>
    <w:rsid w:val="00194752"/>
    <w:rsid w:val="00195C85"/>
    <w:rsid w:val="001A2DFB"/>
    <w:rsid w:val="001A44DE"/>
    <w:rsid w:val="001A53E9"/>
    <w:rsid w:val="001A558B"/>
    <w:rsid w:val="001A5740"/>
    <w:rsid w:val="001B2ABE"/>
    <w:rsid w:val="001B45F2"/>
    <w:rsid w:val="001B572D"/>
    <w:rsid w:val="001C2AD4"/>
    <w:rsid w:val="001C3A6D"/>
    <w:rsid w:val="001C3B54"/>
    <w:rsid w:val="001C4C92"/>
    <w:rsid w:val="001D0E87"/>
    <w:rsid w:val="001D5597"/>
    <w:rsid w:val="001D570D"/>
    <w:rsid w:val="001D5B97"/>
    <w:rsid w:val="001D7532"/>
    <w:rsid w:val="001D7D2E"/>
    <w:rsid w:val="001E01DC"/>
    <w:rsid w:val="001F13DE"/>
    <w:rsid w:val="001F1E21"/>
    <w:rsid w:val="001F1E75"/>
    <w:rsid w:val="001F2CD8"/>
    <w:rsid w:val="001F4065"/>
    <w:rsid w:val="00201A97"/>
    <w:rsid w:val="002058A1"/>
    <w:rsid w:val="0020760A"/>
    <w:rsid w:val="00211365"/>
    <w:rsid w:val="002146E0"/>
    <w:rsid w:val="002157C1"/>
    <w:rsid w:val="002222B3"/>
    <w:rsid w:val="00223A70"/>
    <w:rsid w:val="002268C7"/>
    <w:rsid w:val="002340F0"/>
    <w:rsid w:val="0023795A"/>
    <w:rsid w:val="0024368F"/>
    <w:rsid w:val="00246D62"/>
    <w:rsid w:val="002525DC"/>
    <w:rsid w:val="0026257D"/>
    <w:rsid w:val="00264E28"/>
    <w:rsid w:val="002660E1"/>
    <w:rsid w:val="00267D2C"/>
    <w:rsid w:val="00272581"/>
    <w:rsid w:val="002733B9"/>
    <w:rsid w:val="002758AF"/>
    <w:rsid w:val="00276BFD"/>
    <w:rsid w:val="002805B1"/>
    <w:rsid w:val="0028140D"/>
    <w:rsid w:val="00284862"/>
    <w:rsid w:val="00285B02"/>
    <w:rsid w:val="0028681A"/>
    <w:rsid w:val="0029091F"/>
    <w:rsid w:val="00291E3B"/>
    <w:rsid w:val="00291F83"/>
    <w:rsid w:val="00295C69"/>
    <w:rsid w:val="002966EB"/>
    <w:rsid w:val="002A4AE2"/>
    <w:rsid w:val="002A5167"/>
    <w:rsid w:val="002B0AAF"/>
    <w:rsid w:val="002B4FD0"/>
    <w:rsid w:val="002B50B4"/>
    <w:rsid w:val="002B54E8"/>
    <w:rsid w:val="002B6C26"/>
    <w:rsid w:val="002C0B5A"/>
    <w:rsid w:val="002C0CDE"/>
    <w:rsid w:val="002C2A6C"/>
    <w:rsid w:val="002C707C"/>
    <w:rsid w:val="002D23F4"/>
    <w:rsid w:val="002D52FF"/>
    <w:rsid w:val="002D626C"/>
    <w:rsid w:val="002D7243"/>
    <w:rsid w:val="002E34C9"/>
    <w:rsid w:val="002F137D"/>
    <w:rsid w:val="002F4C1C"/>
    <w:rsid w:val="002F4D5B"/>
    <w:rsid w:val="002F7E3A"/>
    <w:rsid w:val="00301B40"/>
    <w:rsid w:val="00303AAE"/>
    <w:rsid w:val="00303AF3"/>
    <w:rsid w:val="00304AD0"/>
    <w:rsid w:val="003119E5"/>
    <w:rsid w:val="00311A80"/>
    <w:rsid w:val="003156A8"/>
    <w:rsid w:val="003219BA"/>
    <w:rsid w:val="003241E2"/>
    <w:rsid w:val="00330AD2"/>
    <w:rsid w:val="00336AD1"/>
    <w:rsid w:val="00337445"/>
    <w:rsid w:val="003416AC"/>
    <w:rsid w:val="00345748"/>
    <w:rsid w:val="00347E97"/>
    <w:rsid w:val="00354A0C"/>
    <w:rsid w:val="00355A72"/>
    <w:rsid w:val="00356512"/>
    <w:rsid w:val="00356D99"/>
    <w:rsid w:val="00356F42"/>
    <w:rsid w:val="00357927"/>
    <w:rsid w:val="00357BB9"/>
    <w:rsid w:val="00364115"/>
    <w:rsid w:val="00367BCF"/>
    <w:rsid w:val="00372A8E"/>
    <w:rsid w:val="003734B0"/>
    <w:rsid w:val="00376F12"/>
    <w:rsid w:val="00380B1F"/>
    <w:rsid w:val="0038495C"/>
    <w:rsid w:val="00384C33"/>
    <w:rsid w:val="00393F9D"/>
    <w:rsid w:val="00396ECB"/>
    <w:rsid w:val="003A4450"/>
    <w:rsid w:val="003C6CCE"/>
    <w:rsid w:val="003D19CF"/>
    <w:rsid w:val="003D5363"/>
    <w:rsid w:val="003E144A"/>
    <w:rsid w:val="003E1E7A"/>
    <w:rsid w:val="003E35DC"/>
    <w:rsid w:val="003E6531"/>
    <w:rsid w:val="003F34F0"/>
    <w:rsid w:val="003F4148"/>
    <w:rsid w:val="003F5E6A"/>
    <w:rsid w:val="0040494C"/>
    <w:rsid w:val="0041143E"/>
    <w:rsid w:val="00411F9E"/>
    <w:rsid w:val="00412097"/>
    <w:rsid w:val="00413335"/>
    <w:rsid w:val="004232A7"/>
    <w:rsid w:val="004237DE"/>
    <w:rsid w:val="00430295"/>
    <w:rsid w:val="004303E2"/>
    <w:rsid w:val="004307C5"/>
    <w:rsid w:val="0043223F"/>
    <w:rsid w:val="004417B8"/>
    <w:rsid w:val="00446DD9"/>
    <w:rsid w:val="00450793"/>
    <w:rsid w:val="004523AB"/>
    <w:rsid w:val="00455C24"/>
    <w:rsid w:val="00463A57"/>
    <w:rsid w:val="004728B8"/>
    <w:rsid w:val="0047342F"/>
    <w:rsid w:val="00474B33"/>
    <w:rsid w:val="00474B89"/>
    <w:rsid w:val="00475991"/>
    <w:rsid w:val="00477D68"/>
    <w:rsid w:val="004807E7"/>
    <w:rsid w:val="00481565"/>
    <w:rsid w:val="004820F8"/>
    <w:rsid w:val="0049139C"/>
    <w:rsid w:val="00491EDB"/>
    <w:rsid w:val="00491FEE"/>
    <w:rsid w:val="00494121"/>
    <w:rsid w:val="0049467B"/>
    <w:rsid w:val="0049693C"/>
    <w:rsid w:val="004A31B2"/>
    <w:rsid w:val="004A3581"/>
    <w:rsid w:val="004A3A99"/>
    <w:rsid w:val="004A69F5"/>
    <w:rsid w:val="004A6B11"/>
    <w:rsid w:val="004B21CF"/>
    <w:rsid w:val="004B24AC"/>
    <w:rsid w:val="004B38AE"/>
    <w:rsid w:val="004C005E"/>
    <w:rsid w:val="004C0C93"/>
    <w:rsid w:val="004C0CB6"/>
    <w:rsid w:val="004C2AE0"/>
    <w:rsid w:val="004C3F11"/>
    <w:rsid w:val="004D0B28"/>
    <w:rsid w:val="004D0B96"/>
    <w:rsid w:val="004D0C50"/>
    <w:rsid w:val="004D4EC4"/>
    <w:rsid w:val="004D54F9"/>
    <w:rsid w:val="004E5FEA"/>
    <w:rsid w:val="004F7EF9"/>
    <w:rsid w:val="00500EB7"/>
    <w:rsid w:val="0050551A"/>
    <w:rsid w:val="00507EC2"/>
    <w:rsid w:val="00512A98"/>
    <w:rsid w:val="00516D94"/>
    <w:rsid w:val="0052155D"/>
    <w:rsid w:val="00521C87"/>
    <w:rsid w:val="00522B12"/>
    <w:rsid w:val="00523BE3"/>
    <w:rsid w:val="005264D2"/>
    <w:rsid w:val="00527119"/>
    <w:rsid w:val="00527D9C"/>
    <w:rsid w:val="00530FFC"/>
    <w:rsid w:val="005317ED"/>
    <w:rsid w:val="00533361"/>
    <w:rsid w:val="00533523"/>
    <w:rsid w:val="00535005"/>
    <w:rsid w:val="00542DD4"/>
    <w:rsid w:val="00544E52"/>
    <w:rsid w:val="00550242"/>
    <w:rsid w:val="00550FF9"/>
    <w:rsid w:val="00557CA4"/>
    <w:rsid w:val="00566303"/>
    <w:rsid w:val="00571B27"/>
    <w:rsid w:val="005742B8"/>
    <w:rsid w:val="00575EAC"/>
    <w:rsid w:val="00575FA2"/>
    <w:rsid w:val="0058732F"/>
    <w:rsid w:val="00594808"/>
    <w:rsid w:val="00594E8B"/>
    <w:rsid w:val="00595635"/>
    <w:rsid w:val="005A27D8"/>
    <w:rsid w:val="005A2884"/>
    <w:rsid w:val="005A6644"/>
    <w:rsid w:val="005B0C2C"/>
    <w:rsid w:val="005B0F48"/>
    <w:rsid w:val="005B2A8F"/>
    <w:rsid w:val="005B5F62"/>
    <w:rsid w:val="005B72E0"/>
    <w:rsid w:val="005C09FA"/>
    <w:rsid w:val="005C0B09"/>
    <w:rsid w:val="005C3F5E"/>
    <w:rsid w:val="005C4299"/>
    <w:rsid w:val="005D3019"/>
    <w:rsid w:val="005D32C0"/>
    <w:rsid w:val="005D38AC"/>
    <w:rsid w:val="005D4C71"/>
    <w:rsid w:val="005D62D4"/>
    <w:rsid w:val="005E1025"/>
    <w:rsid w:val="005E20BC"/>
    <w:rsid w:val="005E25C6"/>
    <w:rsid w:val="005E4972"/>
    <w:rsid w:val="005E6137"/>
    <w:rsid w:val="005E6630"/>
    <w:rsid w:val="005F5FBC"/>
    <w:rsid w:val="006011F0"/>
    <w:rsid w:val="00603C52"/>
    <w:rsid w:val="00607DFC"/>
    <w:rsid w:val="006132E1"/>
    <w:rsid w:val="00613D0F"/>
    <w:rsid w:val="00620C09"/>
    <w:rsid w:val="00621D6D"/>
    <w:rsid w:val="0062265B"/>
    <w:rsid w:val="00624A2F"/>
    <w:rsid w:val="006276F8"/>
    <w:rsid w:val="00627D7A"/>
    <w:rsid w:val="006304AA"/>
    <w:rsid w:val="00635C27"/>
    <w:rsid w:val="00635D8C"/>
    <w:rsid w:val="00636E09"/>
    <w:rsid w:val="0063794D"/>
    <w:rsid w:val="00640932"/>
    <w:rsid w:val="00644E89"/>
    <w:rsid w:val="00645515"/>
    <w:rsid w:val="00647DC5"/>
    <w:rsid w:val="006514BD"/>
    <w:rsid w:val="006518B2"/>
    <w:rsid w:val="00653B63"/>
    <w:rsid w:val="0065405F"/>
    <w:rsid w:val="00654412"/>
    <w:rsid w:val="00657823"/>
    <w:rsid w:val="0066064E"/>
    <w:rsid w:val="00664C00"/>
    <w:rsid w:val="00664C2A"/>
    <w:rsid w:val="00683CBB"/>
    <w:rsid w:val="00683CE0"/>
    <w:rsid w:val="00686A1C"/>
    <w:rsid w:val="00687B49"/>
    <w:rsid w:val="00691DFD"/>
    <w:rsid w:val="006943DB"/>
    <w:rsid w:val="00696336"/>
    <w:rsid w:val="006A08CA"/>
    <w:rsid w:val="006A0C01"/>
    <w:rsid w:val="006A1172"/>
    <w:rsid w:val="006A1C7E"/>
    <w:rsid w:val="006A3C53"/>
    <w:rsid w:val="006A6280"/>
    <w:rsid w:val="006B0580"/>
    <w:rsid w:val="006B08E2"/>
    <w:rsid w:val="006B1050"/>
    <w:rsid w:val="006B5D87"/>
    <w:rsid w:val="006C04CE"/>
    <w:rsid w:val="006C1EEF"/>
    <w:rsid w:val="006C2223"/>
    <w:rsid w:val="006C2827"/>
    <w:rsid w:val="006D3197"/>
    <w:rsid w:val="006D45B4"/>
    <w:rsid w:val="006D545B"/>
    <w:rsid w:val="006E3822"/>
    <w:rsid w:val="006E7FD9"/>
    <w:rsid w:val="006F09A2"/>
    <w:rsid w:val="006F2C54"/>
    <w:rsid w:val="006F2EBB"/>
    <w:rsid w:val="006F30EE"/>
    <w:rsid w:val="006F4FFD"/>
    <w:rsid w:val="00704819"/>
    <w:rsid w:val="00707D67"/>
    <w:rsid w:val="007163A2"/>
    <w:rsid w:val="00716D4D"/>
    <w:rsid w:val="00722CBD"/>
    <w:rsid w:val="00722EE5"/>
    <w:rsid w:val="00723278"/>
    <w:rsid w:val="0072339D"/>
    <w:rsid w:val="00725EFB"/>
    <w:rsid w:val="00730712"/>
    <w:rsid w:val="00733E5D"/>
    <w:rsid w:val="00736567"/>
    <w:rsid w:val="0073713E"/>
    <w:rsid w:val="007374EA"/>
    <w:rsid w:val="0073797C"/>
    <w:rsid w:val="007405F9"/>
    <w:rsid w:val="00740CEB"/>
    <w:rsid w:val="007425E4"/>
    <w:rsid w:val="0074375E"/>
    <w:rsid w:val="00745C83"/>
    <w:rsid w:val="00747B29"/>
    <w:rsid w:val="0076052A"/>
    <w:rsid w:val="00764D25"/>
    <w:rsid w:val="00765839"/>
    <w:rsid w:val="0077095F"/>
    <w:rsid w:val="00771B96"/>
    <w:rsid w:val="00771CE4"/>
    <w:rsid w:val="00773108"/>
    <w:rsid w:val="0077544E"/>
    <w:rsid w:val="00787262"/>
    <w:rsid w:val="00787343"/>
    <w:rsid w:val="00790A32"/>
    <w:rsid w:val="00791255"/>
    <w:rsid w:val="007914FF"/>
    <w:rsid w:val="007940E9"/>
    <w:rsid w:val="0079469B"/>
    <w:rsid w:val="00796EA8"/>
    <w:rsid w:val="007A0232"/>
    <w:rsid w:val="007A02C5"/>
    <w:rsid w:val="007B1156"/>
    <w:rsid w:val="007B1217"/>
    <w:rsid w:val="007B4111"/>
    <w:rsid w:val="007B416F"/>
    <w:rsid w:val="007C1E40"/>
    <w:rsid w:val="007D0FB4"/>
    <w:rsid w:val="007D1A5F"/>
    <w:rsid w:val="007D1EB8"/>
    <w:rsid w:val="007D44F8"/>
    <w:rsid w:val="007D54A5"/>
    <w:rsid w:val="007D5DD4"/>
    <w:rsid w:val="007E3F85"/>
    <w:rsid w:val="007E5A13"/>
    <w:rsid w:val="007E7976"/>
    <w:rsid w:val="007F1B7A"/>
    <w:rsid w:val="007F3E37"/>
    <w:rsid w:val="007F5733"/>
    <w:rsid w:val="00800C94"/>
    <w:rsid w:val="00801247"/>
    <w:rsid w:val="00804D93"/>
    <w:rsid w:val="00812C91"/>
    <w:rsid w:val="00825654"/>
    <w:rsid w:val="00825878"/>
    <w:rsid w:val="008339D5"/>
    <w:rsid w:val="00834152"/>
    <w:rsid w:val="00834AB1"/>
    <w:rsid w:val="00836BD1"/>
    <w:rsid w:val="00843BEA"/>
    <w:rsid w:val="00844B4B"/>
    <w:rsid w:val="008466F3"/>
    <w:rsid w:val="0084681C"/>
    <w:rsid w:val="00853950"/>
    <w:rsid w:val="00853978"/>
    <w:rsid w:val="008546F2"/>
    <w:rsid w:val="00854A83"/>
    <w:rsid w:val="00855ED8"/>
    <w:rsid w:val="00856CDC"/>
    <w:rsid w:val="008601BA"/>
    <w:rsid w:val="00864BF2"/>
    <w:rsid w:val="00870A9E"/>
    <w:rsid w:val="00870EEC"/>
    <w:rsid w:val="008738B6"/>
    <w:rsid w:val="00873DA1"/>
    <w:rsid w:val="008844A1"/>
    <w:rsid w:val="00886BB8"/>
    <w:rsid w:val="00890355"/>
    <w:rsid w:val="008938E2"/>
    <w:rsid w:val="00894457"/>
    <w:rsid w:val="00895C5C"/>
    <w:rsid w:val="008A054B"/>
    <w:rsid w:val="008A1D91"/>
    <w:rsid w:val="008A2A3E"/>
    <w:rsid w:val="008A2FAB"/>
    <w:rsid w:val="008A54E8"/>
    <w:rsid w:val="008B5139"/>
    <w:rsid w:val="008C5331"/>
    <w:rsid w:val="008C5860"/>
    <w:rsid w:val="008C7808"/>
    <w:rsid w:val="008D07DC"/>
    <w:rsid w:val="008D745F"/>
    <w:rsid w:val="008E1F6B"/>
    <w:rsid w:val="008E26CF"/>
    <w:rsid w:val="008E2975"/>
    <w:rsid w:val="008E53CB"/>
    <w:rsid w:val="008F04D1"/>
    <w:rsid w:val="008F1CBB"/>
    <w:rsid w:val="008F21C7"/>
    <w:rsid w:val="008F4895"/>
    <w:rsid w:val="008F5124"/>
    <w:rsid w:val="008F5F37"/>
    <w:rsid w:val="008F6397"/>
    <w:rsid w:val="008F7C13"/>
    <w:rsid w:val="00904983"/>
    <w:rsid w:val="00905C29"/>
    <w:rsid w:val="00906989"/>
    <w:rsid w:val="009071CE"/>
    <w:rsid w:val="00910C1A"/>
    <w:rsid w:val="009145A6"/>
    <w:rsid w:val="00914931"/>
    <w:rsid w:val="0091553A"/>
    <w:rsid w:val="009155AC"/>
    <w:rsid w:val="00917DF5"/>
    <w:rsid w:val="00921BB4"/>
    <w:rsid w:val="00923D2C"/>
    <w:rsid w:val="00923F14"/>
    <w:rsid w:val="00924196"/>
    <w:rsid w:val="009311AD"/>
    <w:rsid w:val="00933378"/>
    <w:rsid w:val="00934606"/>
    <w:rsid w:val="00941D13"/>
    <w:rsid w:val="00941F75"/>
    <w:rsid w:val="009466AB"/>
    <w:rsid w:val="00947621"/>
    <w:rsid w:val="00954CBE"/>
    <w:rsid w:val="00954DE2"/>
    <w:rsid w:val="00956E92"/>
    <w:rsid w:val="009574B4"/>
    <w:rsid w:val="009616B3"/>
    <w:rsid w:val="00962306"/>
    <w:rsid w:val="009626D2"/>
    <w:rsid w:val="00963E17"/>
    <w:rsid w:val="009645C2"/>
    <w:rsid w:val="00964E5F"/>
    <w:rsid w:val="0097272E"/>
    <w:rsid w:val="0097305F"/>
    <w:rsid w:val="009730D1"/>
    <w:rsid w:val="009735E9"/>
    <w:rsid w:val="009736A6"/>
    <w:rsid w:val="009737FC"/>
    <w:rsid w:val="0097516C"/>
    <w:rsid w:val="009768F7"/>
    <w:rsid w:val="00981973"/>
    <w:rsid w:val="0098551B"/>
    <w:rsid w:val="0098739F"/>
    <w:rsid w:val="009909D9"/>
    <w:rsid w:val="009921C8"/>
    <w:rsid w:val="009925A8"/>
    <w:rsid w:val="00995262"/>
    <w:rsid w:val="009A040D"/>
    <w:rsid w:val="009A25F0"/>
    <w:rsid w:val="009A2B42"/>
    <w:rsid w:val="009A3658"/>
    <w:rsid w:val="009A4E71"/>
    <w:rsid w:val="009A6727"/>
    <w:rsid w:val="009B0D2F"/>
    <w:rsid w:val="009B6B83"/>
    <w:rsid w:val="009C0881"/>
    <w:rsid w:val="009C5F74"/>
    <w:rsid w:val="009D2AC0"/>
    <w:rsid w:val="009E02A1"/>
    <w:rsid w:val="009E1A33"/>
    <w:rsid w:val="009E3191"/>
    <w:rsid w:val="009E6460"/>
    <w:rsid w:val="009F0A2E"/>
    <w:rsid w:val="009F5CA8"/>
    <w:rsid w:val="009F6079"/>
    <w:rsid w:val="00A10791"/>
    <w:rsid w:val="00A13FB6"/>
    <w:rsid w:val="00A16CC6"/>
    <w:rsid w:val="00A17903"/>
    <w:rsid w:val="00A204A8"/>
    <w:rsid w:val="00A20952"/>
    <w:rsid w:val="00A20D34"/>
    <w:rsid w:val="00A25FFB"/>
    <w:rsid w:val="00A33681"/>
    <w:rsid w:val="00A364F3"/>
    <w:rsid w:val="00A40403"/>
    <w:rsid w:val="00A45786"/>
    <w:rsid w:val="00A461D0"/>
    <w:rsid w:val="00A51C50"/>
    <w:rsid w:val="00A51F24"/>
    <w:rsid w:val="00A61E71"/>
    <w:rsid w:val="00A65911"/>
    <w:rsid w:val="00A765B5"/>
    <w:rsid w:val="00A765CE"/>
    <w:rsid w:val="00A839A0"/>
    <w:rsid w:val="00A871F0"/>
    <w:rsid w:val="00A87F71"/>
    <w:rsid w:val="00A90320"/>
    <w:rsid w:val="00A93D33"/>
    <w:rsid w:val="00AA057B"/>
    <w:rsid w:val="00AA1297"/>
    <w:rsid w:val="00AA305D"/>
    <w:rsid w:val="00AA307B"/>
    <w:rsid w:val="00AA3090"/>
    <w:rsid w:val="00AA3316"/>
    <w:rsid w:val="00AA5D3F"/>
    <w:rsid w:val="00AB55CD"/>
    <w:rsid w:val="00AB5EF4"/>
    <w:rsid w:val="00AB75F4"/>
    <w:rsid w:val="00AC2AF5"/>
    <w:rsid w:val="00AC5E11"/>
    <w:rsid w:val="00AC790E"/>
    <w:rsid w:val="00AD4A72"/>
    <w:rsid w:val="00AE08C5"/>
    <w:rsid w:val="00AE097A"/>
    <w:rsid w:val="00AE32B5"/>
    <w:rsid w:val="00AE53AA"/>
    <w:rsid w:val="00AE7535"/>
    <w:rsid w:val="00AE786A"/>
    <w:rsid w:val="00AF6A4F"/>
    <w:rsid w:val="00B02E39"/>
    <w:rsid w:val="00B03058"/>
    <w:rsid w:val="00B03354"/>
    <w:rsid w:val="00B06A8D"/>
    <w:rsid w:val="00B157EA"/>
    <w:rsid w:val="00B17C30"/>
    <w:rsid w:val="00B20CE0"/>
    <w:rsid w:val="00B22FDC"/>
    <w:rsid w:val="00B23409"/>
    <w:rsid w:val="00B243C7"/>
    <w:rsid w:val="00B347C8"/>
    <w:rsid w:val="00B36D16"/>
    <w:rsid w:val="00B36F87"/>
    <w:rsid w:val="00B42E5C"/>
    <w:rsid w:val="00B46065"/>
    <w:rsid w:val="00B46B6E"/>
    <w:rsid w:val="00B52A9B"/>
    <w:rsid w:val="00B62D25"/>
    <w:rsid w:val="00B7295B"/>
    <w:rsid w:val="00B73BD4"/>
    <w:rsid w:val="00B828D6"/>
    <w:rsid w:val="00B8580A"/>
    <w:rsid w:val="00B931A8"/>
    <w:rsid w:val="00B9366B"/>
    <w:rsid w:val="00B941DF"/>
    <w:rsid w:val="00B96772"/>
    <w:rsid w:val="00BA3DC0"/>
    <w:rsid w:val="00BA431B"/>
    <w:rsid w:val="00BA4E5B"/>
    <w:rsid w:val="00BA7AF2"/>
    <w:rsid w:val="00BB280E"/>
    <w:rsid w:val="00BC35FC"/>
    <w:rsid w:val="00BC4BF4"/>
    <w:rsid w:val="00BD37CC"/>
    <w:rsid w:val="00BD4014"/>
    <w:rsid w:val="00BD4038"/>
    <w:rsid w:val="00BD420F"/>
    <w:rsid w:val="00BD47CD"/>
    <w:rsid w:val="00BD5867"/>
    <w:rsid w:val="00BD63C0"/>
    <w:rsid w:val="00BD6CAB"/>
    <w:rsid w:val="00BE32A7"/>
    <w:rsid w:val="00BE4668"/>
    <w:rsid w:val="00BF5E98"/>
    <w:rsid w:val="00C044B2"/>
    <w:rsid w:val="00C07B52"/>
    <w:rsid w:val="00C07E0C"/>
    <w:rsid w:val="00C116D4"/>
    <w:rsid w:val="00C13609"/>
    <w:rsid w:val="00C13D12"/>
    <w:rsid w:val="00C156B0"/>
    <w:rsid w:val="00C164CE"/>
    <w:rsid w:val="00C203C3"/>
    <w:rsid w:val="00C22C26"/>
    <w:rsid w:val="00C22EFA"/>
    <w:rsid w:val="00C22F0F"/>
    <w:rsid w:val="00C2489D"/>
    <w:rsid w:val="00C3165B"/>
    <w:rsid w:val="00C33D02"/>
    <w:rsid w:val="00C37111"/>
    <w:rsid w:val="00C37BCD"/>
    <w:rsid w:val="00C418D0"/>
    <w:rsid w:val="00C424AF"/>
    <w:rsid w:val="00C436EC"/>
    <w:rsid w:val="00C5321C"/>
    <w:rsid w:val="00C53A3E"/>
    <w:rsid w:val="00C53F47"/>
    <w:rsid w:val="00C56D86"/>
    <w:rsid w:val="00C5722F"/>
    <w:rsid w:val="00C604A3"/>
    <w:rsid w:val="00C60DB6"/>
    <w:rsid w:val="00C6340C"/>
    <w:rsid w:val="00C71E60"/>
    <w:rsid w:val="00C73D60"/>
    <w:rsid w:val="00C77568"/>
    <w:rsid w:val="00C81AC7"/>
    <w:rsid w:val="00C841FB"/>
    <w:rsid w:val="00C87470"/>
    <w:rsid w:val="00C963EA"/>
    <w:rsid w:val="00C96E20"/>
    <w:rsid w:val="00CA0C82"/>
    <w:rsid w:val="00CA1A44"/>
    <w:rsid w:val="00CA1C2A"/>
    <w:rsid w:val="00CA374A"/>
    <w:rsid w:val="00CB0968"/>
    <w:rsid w:val="00CB44F1"/>
    <w:rsid w:val="00CB6FC7"/>
    <w:rsid w:val="00CC1E13"/>
    <w:rsid w:val="00CC2A3D"/>
    <w:rsid w:val="00CC5792"/>
    <w:rsid w:val="00CD7738"/>
    <w:rsid w:val="00CE2412"/>
    <w:rsid w:val="00CE5A3E"/>
    <w:rsid w:val="00CE6E1C"/>
    <w:rsid w:val="00CF0148"/>
    <w:rsid w:val="00D024EB"/>
    <w:rsid w:val="00D04928"/>
    <w:rsid w:val="00D061C7"/>
    <w:rsid w:val="00D078A1"/>
    <w:rsid w:val="00D10FC9"/>
    <w:rsid w:val="00D11CFE"/>
    <w:rsid w:val="00D15213"/>
    <w:rsid w:val="00D1676B"/>
    <w:rsid w:val="00D20201"/>
    <w:rsid w:val="00D2242F"/>
    <w:rsid w:val="00D2429B"/>
    <w:rsid w:val="00D25508"/>
    <w:rsid w:val="00D2634F"/>
    <w:rsid w:val="00D266B3"/>
    <w:rsid w:val="00D26A3A"/>
    <w:rsid w:val="00D34BED"/>
    <w:rsid w:val="00D3559C"/>
    <w:rsid w:val="00D35F63"/>
    <w:rsid w:val="00D36428"/>
    <w:rsid w:val="00D3762D"/>
    <w:rsid w:val="00D40A4B"/>
    <w:rsid w:val="00D45A34"/>
    <w:rsid w:val="00D474DB"/>
    <w:rsid w:val="00D523DB"/>
    <w:rsid w:val="00D5304D"/>
    <w:rsid w:val="00D53CE4"/>
    <w:rsid w:val="00D56486"/>
    <w:rsid w:val="00D56E0E"/>
    <w:rsid w:val="00D604C5"/>
    <w:rsid w:val="00D60849"/>
    <w:rsid w:val="00D62752"/>
    <w:rsid w:val="00D62A9C"/>
    <w:rsid w:val="00D72464"/>
    <w:rsid w:val="00D73171"/>
    <w:rsid w:val="00D744E5"/>
    <w:rsid w:val="00D746D1"/>
    <w:rsid w:val="00D758B1"/>
    <w:rsid w:val="00D81647"/>
    <w:rsid w:val="00D8260E"/>
    <w:rsid w:val="00D8347B"/>
    <w:rsid w:val="00D86435"/>
    <w:rsid w:val="00D866AC"/>
    <w:rsid w:val="00D86A84"/>
    <w:rsid w:val="00D90A3B"/>
    <w:rsid w:val="00D91C8D"/>
    <w:rsid w:val="00D94193"/>
    <w:rsid w:val="00D95E2F"/>
    <w:rsid w:val="00D96031"/>
    <w:rsid w:val="00DA1D0B"/>
    <w:rsid w:val="00DA1F3D"/>
    <w:rsid w:val="00DA28BD"/>
    <w:rsid w:val="00DA34BC"/>
    <w:rsid w:val="00DA379E"/>
    <w:rsid w:val="00DA68C2"/>
    <w:rsid w:val="00DA75BC"/>
    <w:rsid w:val="00DB0611"/>
    <w:rsid w:val="00DB1147"/>
    <w:rsid w:val="00DB42C0"/>
    <w:rsid w:val="00DB5468"/>
    <w:rsid w:val="00DB609D"/>
    <w:rsid w:val="00DB733A"/>
    <w:rsid w:val="00DC123E"/>
    <w:rsid w:val="00DE0080"/>
    <w:rsid w:val="00DE47CF"/>
    <w:rsid w:val="00DF0B12"/>
    <w:rsid w:val="00DF54F6"/>
    <w:rsid w:val="00DF7476"/>
    <w:rsid w:val="00DF7915"/>
    <w:rsid w:val="00E01C60"/>
    <w:rsid w:val="00E064C0"/>
    <w:rsid w:val="00E0701D"/>
    <w:rsid w:val="00E0779C"/>
    <w:rsid w:val="00E117E4"/>
    <w:rsid w:val="00E121C5"/>
    <w:rsid w:val="00E126BE"/>
    <w:rsid w:val="00E2091F"/>
    <w:rsid w:val="00E261BB"/>
    <w:rsid w:val="00E2685E"/>
    <w:rsid w:val="00E27159"/>
    <w:rsid w:val="00E324B0"/>
    <w:rsid w:val="00E40562"/>
    <w:rsid w:val="00E41A2C"/>
    <w:rsid w:val="00E50178"/>
    <w:rsid w:val="00E5316B"/>
    <w:rsid w:val="00E53C9F"/>
    <w:rsid w:val="00E54ADE"/>
    <w:rsid w:val="00E57E5F"/>
    <w:rsid w:val="00E600CD"/>
    <w:rsid w:val="00E6471E"/>
    <w:rsid w:val="00E647BA"/>
    <w:rsid w:val="00E67DC4"/>
    <w:rsid w:val="00E83E56"/>
    <w:rsid w:val="00E9080A"/>
    <w:rsid w:val="00E96996"/>
    <w:rsid w:val="00E96F15"/>
    <w:rsid w:val="00EA022B"/>
    <w:rsid w:val="00EA0299"/>
    <w:rsid w:val="00EA2CA0"/>
    <w:rsid w:val="00EA3DB3"/>
    <w:rsid w:val="00EA5FAC"/>
    <w:rsid w:val="00EA5FB2"/>
    <w:rsid w:val="00EA7C06"/>
    <w:rsid w:val="00EA7D56"/>
    <w:rsid w:val="00EB05E5"/>
    <w:rsid w:val="00EB16DC"/>
    <w:rsid w:val="00EB171D"/>
    <w:rsid w:val="00EB5694"/>
    <w:rsid w:val="00EC43C3"/>
    <w:rsid w:val="00EC6CAD"/>
    <w:rsid w:val="00ED5166"/>
    <w:rsid w:val="00ED62F9"/>
    <w:rsid w:val="00EE151B"/>
    <w:rsid w:val="00EE388F"/>
    <w:rsid w:val="00EE4BD2"/>
    <w:rsid w:val="00EF74E3"/>
    <w:rsid w:val="00F0243B"/>
    <w:rsid w:val="00F03607"/>
    <w:rsid w:val="00F04D31"/>
    <w:rsid w:val="00F05D6B"/>
    <w:rsid w:val="00F05F6A"/>
    <w:rsid w:val="00F0622C"/>
    <w:rsid w:val="00F0779D"/>
    <w:rsid w:val="00F07899"/>
    <w:rsid w:val="00F1159A"/>
    <w:rsid w:val="00F24C4B"/>
    <w:rsid w:val="00F2673C"/>
    <w:rsid w:val="00F26CE3"/>
    <w:rsid w:val="00F27076"/>
    <w:rsid w:val="00F27245"/>
    <w:rsid w:val="00F30519"/>
    <w:rsid w:val="00F309D8"/>
    <w:rsid w:val="00F426ED"/>
    <w:rsid w:val="00F45336"/>
    <w:rsid w:val="00F45861"/>
    <w:rsid w:val="00F47079"/>
    <w:rsid w:val="00F47327"/>
    <w:rsid w:val="00F50AEA"/>
    <w:rsid w:val="00F50F2B"/>
    <w:rsid w:val="00F60F54"/>
    <w:rsid w:val="00F6520F"/>
    <w:rsid w:val="00F74713"/>
    <w:rsid w:val="00F75362"/>
    <w:rsid w:val="00F75443"/>
    <w:rsid w:val="00F76FBB"/>
    <w:rsid w:val="00F87CD3"/>
    <w:rsid w:val="00F976F4"/>
    <w:rsid w:val="00FA0D2C"/>
    <w:rsid w:val="00FA36D7"/>
    <w:rsid w:val="00FA3CB6"/>
    <w:rsid w:val="00FA49AA"/>
    <w:rsid w:val="00FB5ED3"/>
    <w:rsid w:val="00FB6F48"/>
    <w:rsid w:val="00FC081B"/>
    <w:rsid w:val="00FC1C18"/>
    <w:rsid w:val="00FC3C9F"/>
    <w:rsid w:val="00FC3FCE"/>
    <w:rsid w:val="00FC4979"/>
    <w:rsid w:val="00FD1791"/>
    <w:rsid w:val="00FD22C9"/>
    <w:rsid w:val="00FD4BC9"/>
    <w:rsid w:val="00FD6FE5"/>
    <w:rsid w:val="00FD7D9C"/>
    <w:rsid w:val="00FE3370"/>
    <w:rsid w:val="00FE392E"/>
    <w:rsid w:val="00FE3E4D"/>
    <w:rsid w:val="00FE7720"/>
    <w:rsid w:val="00FE7F75"/>
    <w:rsid w:val="00FF1AE5"/>
    <w:rsid w:val="00FF1CEE"/>
    <w:rsid w:val="00FF201D"/>
    <w:rsid w:val="00FF4177"/>
    <w:rsid w:val="00FF44A8"/>
    <w:rsid w:val="00FF53B8"/>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F87A"/>
  <w15:chartTrackingRefBased/>
  <w15:docId w15:val="{DBE8E3BE-53D0-47A8-A7FE-9B7A5D5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71"/>
    <w:pPr>
      <w:ind w:left="720"/>
      <w:contextualSpacing/>
    </w:pPr>
  </w:style>
  <w:style w:type="character" w:styleId="PlaceholderText">
    <w:name w:val="Placeholder Text"/>
    <w:basedOn w:val="DefaultParagraphFont"/>
    <w:uiPriority w:val="99"/>
    <w:semiHidden/>
    <w:rsid w:val="00516D94"/>
    <w:rPr>
      <w:color w:val="808080"/>
    </w:rPr>
  </w:style>
  <w:style w:type="character" w:styleId="Strong">
    <w:name w:val="Strong"/>
    <w:basedOn w:val="DefaultParagraphFont"/>
    <w:uiPriority w:val="22"/>
    <w:qFormat/>
    <w:rsid w:val="0074375E"/>
    <w:rPr>
      <w:b/>
      <w:bCs/>
    </w:rPr>
  </w:style>
  <w:style w:type="paragraph" w:styleId="Header">
    <w:name w:val="header"/>
    <w:basedOn w:val="Normal"/>
    <w:link w:val="HeaderChar"/>
    <w:uiPriority w:val="99"/>
    <w:unhideWhenUsed/>
    <w:rsid w:val="0016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38"/>
  </w:style>
  <w:style w:type="paragraph" w:styleId="Footer">
    <w:name w:val="footer"/>
    <w:basedOn w:val="Normal"/>
    <w:link w:val="FooterChar"/>
    <w:uiPriority w:val="99"/>
    <w:unhideWhenUsed/>
    <w:rsid w:val="0016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38"/>
  </w:style>
  <w:style w:type="paragraph" w:styleId="NormalWeb">
    <w:name w:val="Normal (Web)"/>
    <w:basedOn w:val="Normal"/>
    <w:uiPriority w:val="99"/>
    <w:semiHidden/>
    <w:unhideWhenUsed/>
    <w:rsid w:val="00B94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AD2"/>
    <w:rPr>
      <w:color w:val="0563C1" w:themeColor="hyperlink"/>
      <w:u w:val="single"/>
    </w:rPr>
  </w:style>
  <w:style w:type="character" w:styleId="CommentReference">
    <w:name w:val="annotation reference"/>
    <w:basedOn w:val="DefaultParagraphFont"/>
    <w:uiPriority w:val="99"/>
    <w:semiHidden/>
    <w:unhideWhenUsed/>
    <w:rsid w:val="004A6B11"/>
    <w:rPr>
      <w:sz w:val="16"/>
      <w:szCs w:val="16"/>
    </w:rPr>
  </w:style>
  <w:style w:type="paragraph" w:styleId="CommentText">
    <w:name w:val="annotation text"/>
    <w:basedOn w:val="Normal"/>
    <w:link w:val="CommentTextChar"/>
    <w:uiPriority w:val="99"/>
    <w:semiHidden/>
    <w:unhideWhenUsed/>
    <w:rsid w:val="004A6B11"/>
    <w:pPr>
      <w:spacing w:line="240" w:lineRule="auto"/>
    </w:pPr>
    <w:rPr>
      <w:sz w:val="20"/>
      <w:szCs w:val="20"/>
    </w:rPr>
  </w:style>
  <w:style w:type="character" w:customStyle="1" w:styleId="CommentTextChar">
    <w:name w:val="Comment Text Char"/>
    <w:basedOn w:val="DefaultParagraphFont"/>
    <w:link w:val="CommentText"/>
    <w:uiPriority w:val="99"/>
    <w:semiHidden/>
    <w:rsid w:val="004A6B11"/>
    <w:rPr>
      <w:sz w:val="20"/>
      <w:szCs w:val="20"/>
    </w:rPr>
  </w:style>
  <w:style w:type="paragraph" w:styleId="BalloonText">
    <w:name w:val="Balloon Text"/>
    <w:basedOn w:val="Normal"/>
    <w:link w:val="BalloonTextChar"/>
    <w:uiPriority w:val="99"/>
    <w:semiHidden/>
    <w:unhideWhenUsed/>
    <w:rsid w:val="004A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53CB"/>
    <w:rPr>
      <w:b/>
      <w:bCs/>
    </w:rPr>
  </w:style>
  <w:style w:type="character" w:customStyle="1" w:styleId="CommentSubjectChar">
    <w:name w:val="Comment Subject Char"/>
    <w:basedOn w:val="CommentTextChar"/>
    <w:link w:val="CommentSubject"/>
    <w:uiPriority w:val="99"/>
    <w:semiHidden/>
    <w:rsid w:val="008E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935">
      <w:bodyDiv w:val="1"/>
      <w:marLeft w:val="0"/>
      <w:marRight w:val="0"/>
      <w:marTop w:val="0"/>
      <w:marBottom w:val="0"/>
      <w:divBdr>
        <w:top w:val="none" w:sz="0" w:space="0" w:color="auto"/>
        <w:left w:val="none" w:sz="0" w:space="0" w:color="auto"/>
        <w:bottom w:val="none" w:sz="0" w:space="0" w:color="auto"/>
        <w:right w:val="none" w:sz="0" w:space="0" w:color="auto"/>
      </w:divBdr>
    </w:div>
    <w:div w:id="247008303">
      <w:bodyDiv w:val="1"/>
      <w:marLeft w:val="0"/>
      <w:marRight w:val="0"/>
      <w:marTop w:val="0"/>
      <w:marBottom w:val="0"/>
      <w:divBdr>
        <w:top w:val="none" w:sz="0" w:space="0" w:color="auto"/>
        <w:left w:val="none" w:sz="0" w:space="0" w:color="auto"/>
        <w:bottom w:val="none" w:sz="0" w:space="0" w:color="auto"/>
        <w:right w:val="none" w:sz="0" w:space="0" w:color="auto"/>
      </w:divBdr>
    </w:div>
    <w:div w:id="466314524">
      <w:bodyDiv w:val="1"/>
      <w:marLeft w:val="0"/>
      <w:marRight w:val="0"/>
      <w:marTop w:val="0"/>
      <w:marBottom w:val="0"/>
      <w:divBdr>
        <w:top w:val="none" w:sz="0" w:space="0" w:color="auto"/>
        <w:left w:val="none" w:sz="0" w:space="0" w:color="auto"/>
        <w:bottom w:val="none" w:sz="0" w:space="0" w:color="auto"/>
        <w:right w:val="none" w:sz="0" w:space="0" w:color="auto"/>
      </w:divBdr>
    </w:div>
    <w:div w:id="1749961914">
      <w:bodyDiv w:val="1"/>
      <w:marLeft w:val="0"/>
      <w:marRight w:val="0"/>
      <w:marTop w:val="0"/>
      <w:marBottom w:val="0"/>
      <w:divBdr>
        <w:top w:val="none" w:sz="0" w:space="0" w:color="auto"/>
        <w:left w:val="none" w:sz="0" w:space="0" w:color="auto"/>
        <w:bottom w:val="none" w:sz="0" w:space="0" w:color="auto"/>
        <w:right w:val="none" w:sz="0" w:space="0" w:color="auto"/>
      </w:divBdr>
    </w:div>
    <w:div w:id="18305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DE9D-0B33-4CDE-A6E2-196A490F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10560</Words>
  <Characters>60197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70616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User</dc:creator>
  <cp:keywords/>
  <dc:description/>
  <cp:lastModifiedBy>Ferro Daniela (FCA)</cp:lastModifiedBy>
  <cp:revision>2</cp:revision>
  <cp:lastPrinted>2021-07-28T17:45:00Z</cp:lastPrinted>
  <dcterms:created xsi:type="dcterms:W3CDTF">2021-08-09T01:51:00Z</dcterms:created>
  <dcterms:modified xsi:type="dcterms:W3CDTF">2021-08-09T01:51:00Z</dcterms:modified>
</cp:coreProperties>
</file>