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1E2FF" w14:textId="23DA7929" w:rsidR="00097E0A" w:rsidRPr="000F5401" w:rsidRDefault="002C2C6C" w:rsidP="00FC6517">
      <w:pPr>
        <w:spacing w:after="0" w:line="320" w:lineRule="atLeast"/>
        <w:outlineLvl w:val="0"/>
        <w:rPr>
          <w:rFonts w:ascii="Arial" w:hAnsi="Arial" w:cs="Arial"/>
          <w:sz w:val="28"/>
        </w:rPr>
      </w:pPr>
      <w:r w:rsidRPr="002C2C6C">
        <w:rPr>
          <w:rFonts w:ascii="Arial" w:hAnsi="Arial" w:cs="Arial"/>
          <w:sz w:val="28"/>
        </w:rPr>
        <w:t>All-new</w:t>
      </w:r>
      <w:r>
        <w:rPr>
          <w:rFonts w:ascii="Arial" w:hAnsi="Arial" w:cs="Arial"/>
          <w:sz w:val="28"/>
        </w:rPr>
        <w:t xml:space="preserve"> </w:t>
      </w:r>
      <w:r w:rsidR="00036F70">
        <w:rPr>
          <w:rFonts w:ascii="Arial" w:hAnsi="Arial" w:cs="Arial"/>
          <w:sz w:val="28"/>
        </w:rPr>
        <w:t xml:space="preserve">2018 </w:t>
      </w:r>
      <w:r w:rsidR="003823FE">
        <w:rPr>
          <w:rFonts w:ascii="Arial" w:hAnsi="Arial" w:cs="Arial"/>
          <w:sz w:val="28"/>
        </w:rPr>
        <w:t>Jeep</w:t>
      </w:r>
      <w:r w:rsidR="003823FE" w:rsidRPr="003823FE">
        <w:rPr>
          <w:rFonts w:ascii="Arial" w:hAnsi="Arial" w:cs="Arial"/>
          <w:sz w:val="28"/>
          <w:vertAlign w:val="subscript"/>
        </w:rPr>
        <w:t>®</w:t>
      </w:r>
      <w:r w:rsidR="003823FE">
        <w:rPr>
          <w:rFonts w:ascii="Arial" w:hAnsi="Arial" w:cs="Arial"/>
          <w:sz w:val="28"/>
        </w:rPr>
        <w:t xml:space="preserve"> Wrangler</w:t>
      </w:r>
      <w:bookmarkStart w:id="0" w:name="_GoBack"/>
      <w:bookmarkEnd w:id="0"/>
    </w:p>
    <w:p w14:paraId="473E1F63" w14:textId="6274B1EB" w:rsidR="00097E0A" w:rsidRPr="00A35B9B" w:rsidRDefault="007C7990" w:rsidP="00FC6517">
      <w:pPr>
        <w:spacing w:after="0" w:line="320" w:lineRule="atLeast"/>
        <w:outlineLvl w:val="0"/>
        <w:rPr>
          <w:rFonts w:ascii="Arial" w:hAnsi="Arial" w:cs="Arial"/>
          <w:b/>
          <w:bCs/>
          <w:caps/>
          <w:sz w:val="28"/>
        </w:rPr>
      </w:pPr>
      <w:r w:rsidRPr="007C7990">
        <w:rPr>
          <w:rFonts w:ascii="Arial" w:hAnsi="Arial" w:cs="Arial"/>
          <w:b/>
          <w:bCs/>
          <w:caps/>
          <w:sz w:val="28"/>
        </w:rPr>
        <w:t>Specifications</w:t>
      </w:r>
    </w:p>
    <w:p w14:paraId="5FD47C2B" w14:textId="77777777" w:rsidR="00767F86" w:rsidRDefault="00767F86" w:rsidP="00767F86">
      <w:pPr>
        <w:pStyle w:val="Body1"/>
        <w:spacing w:line="24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052E648F" w14:textId="77777777" w:rsidR="00767F86" w:rsidRPr="00B04467" w:rsidRDefault="00767F86" w:rsidP="00767F86">
      <w:pPr>
        <w:pStyle w:val="Body1"/>
        <w:spacing w:line="240" w:lineRule="auto"/>
        <w:rPr>
          <w:rFonts w:ascii="Arial" w:hAnsi="Arial" w:cs="Arial"/>
          <w:i/>
          <w:iCs/>
          <w:color w:val="auto"/>
          <w:sz w:val="16"/>
          <w:szCs w:val="16"/>
        </w:rPr>
      </w:pPr>
      <w:r w:rsidRPr="00B04467">
        <w:rPr>
          <w:rFonts w:ascii="Arial" w:hAnsi="Arial" w:cs="Arial"/>
          <w:i/>
          <w:iCs/>
          <w:color w:val="auto"/>
          <w:sz w:val="16"/>
          <w:szCs w:val="16"/>
        </w:rPr>
        <w:t xml:space="preserve">Specifications are based on the latest product information available at the time of publication. </w:t>
      </w:r>
      <w:r w:rsidRPr="00B04467">
        <w:rPr>
          <w:rFonts w:ascii="Arial" w:hAnsi="Arial" w:cs="Arial"/>
          <w:i/>
          <w:iCs/>
          <w:color w:val="auto"/>
          <w:sz w:val="16"/>
          <w:szCs w:val="16"/>
        </w:rPr>
        <w:br/>
        <w:t xml:space="preserve">All dimensions are in inches (millimeters) unless otherwise noted. </w:t>
      </w:r>
      <w:r w:rsidRPr="00B04467">
        <w:rPr>
          <w:rFonts w:ascii="Arial" w:hAnsi="Arial" w:cs="Arial"/>
          <w:i/>
          <w:iCs/>
          <w:color w:val="auto"/>
          <w:sz w:val="16"/>
          <w:szCs w:val="16"/>
        </w:rPr>
        <w:br/>
        <w:t>All dimensions measured at curb weight with standard tires and wheels.</w:t>
      </w:r>
    </w:p>
    <w:p w14:paraId="7D50C0D7" w14:textId="77777777" w:rsidR="00097E0A" w:rsidRDefault="00097E0A" w:rsidP="006C07DF">
      <w:pPr>
        <w:spacing w:after="0" w:line="320" w:lineRule="atLeast"/>
        <w:rPr>
          <w:rFonts w:ascii="Arial" w:hAnsi="Arial" w:cs="Arial"/>
          <w:b/>
        </w:rPr>
      </w:pPr>
    </w:p>
    <w:p w14:paraId="0631D83F" w14:textId="77777777" w:rsidR="0043729A" w:rsidRDefault="0043729A" w:rsidP="006C07DF">
      <w:pPr>
        <w:spacing w:after="0" w:line="320" w:lineRule="atLeast"/>
        <w:rPr>
          <w:rFonts w:ascii="Arial" w:hAnsi="Arial" w:cs="Arial"/>
          <w:b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214"/>
        <w:gridCol w:w="7082"/>
      </w:tblGrid>
      <w:tr w:rsidR="00767F86" w:rsidRPr="00767F86" w14:paraId="0826EBDD" w14:textId="77777777" w:rsidTr="00767F86">
        <w:tc>
          <w:tcPr>
            <w:tcW w:w="1561" w:type="pct"/>
          </w:tcPr>
          <w:p w14:paraId="4AA4824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767F8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General Information</w:t>
            </w:r>
          </w:p>
        </w:tc>
        <w:tc>
          <w:tcPr>
            <w:tcW w:w="3439" w:type="pct"/>
          </w:tcPr>
          <w:p w14:paraId="2427063C" w14:textId="77777777" w:rsidR="00767F86" w:rsidRPr="00767F86" w:rsidRDefault="00767F86" w:rsidP="00767F86">
            <w:pPr>
              <w:spacing w:before="60" w:after="60" w:line="240" w:lineRule="auto"/>
              <w:ind w:left="991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767F86" w:rsidRPr="00767F86" w14:paraId="5624EA08" w14:textId="77777777" w:rsidTr="00767F86">
        <w:tc>
          <w:tcPr>
            <w:tcW w:w="1561" w:type="pct"/>
          </w:tcPr>
          <w:p w14:paraId="58333C6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Vehicle Type</w:t>
            </w:r>
          </w:p>
        </w:tc>
        <w:tc>
          <w:tcPr>
            <w:tcW w:w="3439" w:type="pct"/>
          </w:tcPr>
          <w:p w14:paraId="40A00677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Sport-utility vehicle</w:t>
            </w:r>
          </w:p>
        </w:tc>
      </w:tr>
      <w:tr w:rsidR="00767F86" w:rsidRPr="00767F86" w14:paraId="1A03D008" w14:textId="77777777" w:rsidTr="00767F86">
        <w:tc>
          <w:tcPr>
            <w:tcW w:w="1561" w:type="pct"/>
          </w:tcPr>
          <w:p w14:paraId="613316D6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Assembly Plant</w:t>
            </w:r>
          </w:p>
        </w:tc>
        <w:tc>
          <w:tcPr>
            <w:tcW w:w="3439" w:type="pct"/>
          </w:tcPr>
          <w:p w14:paraId="7FFFF916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Toledo Supplier Park, Toledo, Ohio</w:t>
            </w:r>
          </w:p>
        </w:tc>
      </w:tr>
      <w:tr w:rsidR="00767F86" w:rsidRPr="00767F86" w14:paraId="56B1839D" w14:textId="77777777" w:rsidTr="00767F86">
        <w:tc>
          <w:tcPr>
            <w:tcW w:w="1561" w:type="pct"/>
          </w:tcPr>
          <w:p w14:paraId="1F50934E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EPA Vehicle Class</w:t>
            </w:r>
          </w:p>
        </w:tc>
        <w:tc>
          <w:tcPr>
            <w:tcW w:w="3439" w:type="pct"/>
          </w:tcPr>
          <w:p w14:paraId="712FED5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Multipurpose vehicle</w:t>
            </w:r>
          </w:p>
        </w:tc>
      </w:tr>
      <w:tr w:rsidR="00767F86" w:rsidRPr="00767F86" w14:paraId="62DCD1A8" w14:textId="77777777" w:rsidTr="00767F86">
        <w:tc>
          <w:tcPr>
            <w:tcW w:w="1561" w:type="pct"/>
          </w:tcPr>
          <w:p w14:paraId="731309DB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Introduction Date</w:t>
            </w:r>
          </w:p>
        </w:tc>
        <w:tc>
          <w:tcPr>
            <w:tcW w:w="3439" w:type="pct"/>
          </w:tcPr>
          <w:p w14:paraId="3C6DFF0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2017 </w:t>
            </w:r>
          </w:p>
        </w:tc>
      </w:tr>
      <w:tr w:rsidR="00767F86" w:rsidRPr="00767F86" w14:paraId="14AB4955" w14:textId="77777777" w:rsidTr="00767F86">
        <w:tc>
          <w:tcPr>
            <w:tcW w:w="1561" w:type="pct"/>
            <w:tcBorders>
              <w:bottom w:val="nil"/>
            </w:tcBorders>
          </w:tcPr>
          <w:p w14:paraId="4C64036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9" w:type="pct"/>
            <w:tcBorders>
              <w:bottom w:val="nil"/>
            </w:tcBorders>
          </w:tcPr>
          <w:p w14:paraId="33E288E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683E9816" w14:textId="77777777" w:rsidTr="00767F86">
        <w:tc>
          <w:tcPr>
            <w:tcW w:w="1561" w:type="pct"/>
            <w:tcBorders>
              <w:top w:val="nil"/>
            </w:tcBorders>
          </w:tcPr>
          <w:p w14:paraId="0A2910EF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7F86">
              <w:rPr>
                <w:rFonts w:ascii="Arial" w:hAnsi="Arial" w:cs="Arial"/>
                <w:b/>
                <w:sz w:val="18"/>
                <w:szCs w:val="18"/>
              </w:rPr>
              <w:t>BODY/CHASSIS</w:t>
            </w:r>
          </w:p>
        </w:tc>
        <w:tc>
          <w:tcPr>
            <w:tcW w:w="3439" w:type="pct"/>
            <w:tcBorders>
              <w:top w:val="nil"/>
            </w:tcBorders>
          </w:tcPr>
          <w:p w14:paraId="647B4623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4B501BD2" w14:textId="77777777" w:rsidTr="00767F86">
        <w:tc>
          <w:tcPr>
            <w:tcW w:w="1561" w:type="pct"/>
          </w:tcPr>
          <w:p w14:paraId="445D68FF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Layout</w:t>
            </w:r>
          </w:p>
        </w:tc>
        <w:tc>
          <w:tcPr>
            <w:tcW w:w="3439" w:type="pct"/>
          </w:tcPr>
          <w:p w14:paraId="4E91D2C8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Longitudinal front engine, four-wheel drive</w:t>
            </w:r>
          </w:p>
        </w:tc>
      </w:tr>
      <w:tr w:rsidR="00767F86" w:rsidRPr="00767F86" w14:paraId="37FF3042" w14:textId="77777777" w:rsidTr="00767F86">
        <w:tc>
          <w:tcPr>
            <w:tcW w:w="1561" w:type="pct"/>
          </w:tcPr>
          <w:p w14:paraId="5B4826F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3439" w:type="pct"/>
          </w:tcPr>
          <w:p w14:paraId="7A0BF69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Ladder-type frame, open steel and aluminum body</w:t>
            </w:r>
          </w:p>
        </w:tc>
      </w:tr>
      <w:tr w:rsidR="00767F86" w:rsidRPr="00767F86" w14:paraId="3A53A926" w14:textId="77777777" w:rsidTr="00767F86">
        <w:tc>
          <w:tcPr>
            <w:tcW w:w="1561" w:type="pct"/>
            <w:tcBorders>
              <w:bottom w:val="nil"/>
            </w:tcBorders>
          </w:tcPr>
          <w:p w14:paraId="53EB192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tcBorders>
              <w:bottom w:val="nil"/>
            </w:tcBorders>
          </w:tcPr>
          <w:p w14:paraId="7D30204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29A" w:rsidRPr="00767F86" w14:paraId="58CF2334" w14:textId="77777777" w:rsidTr="0043729A">
        <w:tc>
          <w:tcPr>
            <w:tcW w:w="5000" w:type="pct"/>
            <w:gridSpan w:val="2"/>
            <w:tcBorders>
              <w:top w:val="nil"/>
            </w:tcBorders>
          </w:tcPr>
          <w:p w14:paraId="57FE7B5A" w14:textId="30F0C1E2" w:rsidR="0043729A" w:rsidRPr="00767F86" w:rsidRDefault="0043729A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Engine:  3.6-LITER PENTASTAR V-6</w:t>
            </w:r>
          </w:p>
        </w:tc>
      </w:tr>
      <w:tr w:rsidR="00767F86" w:rsidRPr="00767F86" w14:paraId="64826F92" w14:textId="77777777" w:rsidTr="00767F86">
        <w:tc>
          <w:tcPr>
            <w:tcW w:w="1561" w:type="pct"/>
          </w:tcPr>
          <w:p w14:paraId="1D86773B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39" w:type="pct"/>
          </w:tcPr>
          <w:p w14:paraId="4A98D724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Standard — all models</w:t>
            </w:r>
          </w:p>
        </w:tc>
      </w:tr>
      <w:tr w:rsidR="00767F86" w:rsidRPr="00767F86" w14:paraId="7CD01FF0" w14:textId="77777777" w:rsidTr="00767F86">
        <w:tc>
          <w:tcPr>
            <w:tcW w:w="1561" w:type="pct"/>
          </w:tcPr>
          <w:p w14:paraId="7AFF18A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Type and Description</w:t>
            </w:r>
          </w:p>
        </w:tc>
        <w:tc>
          <w:tcPr>
            <w:tcW w:w="3439" w:type="pct"/>
          </w:tcPr>
          <w:p w14:paraId="27622FC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60-degree, V-type, liquid-cooled</w:t>
            </w:r>
          </w:p>
        </w:tc>
      </w:tr>
      <w:tr w:rsidR="00767F86" w:rsidRPr="00767F86" w14:paraId="59BF0CFB" w14:textId="77777777" w:rsidTr="00767F86">
        <w:tc>
          <w:tcPr>
            <w:tcW w:w="1561" w:type="pct"/>
          </w:tcPr>
          <w:p w14:paraId="576625EF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Displacement (cu. in. / cc)</w:t>
            </w:r>
          </w:p>
        </w:tc>
        <w:tc>
          <w:tcPr>
            <w:tcW w:w="3439" w:type="pct"/>
          </w:tcPr>
          <w:p w14:paraId="04CA2376" w14:textId="3B48DE00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220 cu. in. (3</w:t>
            </w:r>
            <w:r w:rsidR="00DD3831">
              <w:rPr>
                <w:rFonts w:ascii="Arial" w:hAnsi="Arial" w:cs="Arial"/>
                <w:sz w:val="18"/>
                <w:szCs w:val="18"/>
              </w:rPr>
              <w:t>,</w:t>
            </w:r>
            <w:r w:rsidRPr="00767F86">
              <w:rPr>
                <w:rFonts w:ascii="Arial" w:hAnsi="Arial" w:cs="Arial"/>
                <w:sz w:val="18"/>
                <w:szCs w:val="18"/>
              </w:rPr>
              <w:t>604 cu. cm)</w:t>
            </w:r>
          </w:p>
        </w:tc>
      </w:tr>
      <w:tr w:rsidR="00767F86" w:rsidRPr="00767F86" w14:paraId="460DC8DD" w14:textId="77777777" w:rsidTr="00767F86">
        <w:tc>
          <w:tcPr>
            <w:tcW w:w="1561" w:type="pct"/>
          </w:tcPr>
          <w:p w14:paraId="1161CBFC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Bore x Stroke </w:t>
            </w:r>
          </w:p>
        </w:tc>
        <w:tc>
          <w:tcPr>
            <w:tcW w:w="3439" w:type="pct"/>
          </w:tcPr>
          <w:p w14:paraId="6FDB2B0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3.78 x 3.27 (96 x 83)</w:t>
            </w:r>
          </w:p>
        </w:tc>
      </w:tr>
      <w:tr w:rsidR="00767F86" w:rsidRPr="00767F86" w14:paraId="18B2923F" w14:textId="77777777" w:rsidTr="00767F86">
        <w:tc>
          <w:tcPr>
            <w:tcW w:w="1561" w:type="pct"/>
          </w:tcPr>
          <w:p w14:paraId="19DF97BC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Valve System</w:t>
            </w:r>
          </w:p>
        </w:tc>
        <w:tc>
          <w:tcPr>
            <w:tcW w:w="3439" w:type="pct"/>
          </w:tcPr>
          <w:p w14:paraId="31CCCBC8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Chain-driven DOHC, 24 valves and hydraulic end-pivot roller rockers</w:t>
            </w:r>
          </w:p>
        </w:tc>
      </w:tr>
      <w:tr w:rsidR="00767F86" w:rsidRPr="00767F86" w14:paraId="53FD6D1B" w14:textId="77777777" w:rsidTr="00767F86">
        <w:tc>
          <w:tcPr>
            <w:tcW w:w="1561" w:type="pct"/>
          </w:tcPr>
          <w:p w14:paraId="15A14585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Fuel Injection</w:t>
            </w:r>
          </w:p>
        </w:tc>
        <w:tc>
          <w:tcPr>
            <w:tcW w:w="3439" w:type="pct"/>
          </w:tcPr>
          <w:p w14:paraId="66F4AF7E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Sequential, multiport, electronic, 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returnless</w:t>
            </w:r>
            <w:proofErr w:type="spellEnd"/>
          </w:p>
        </w:tc>
      </w:tr>
      <w:tr w:rsidR="00767F86" w:rsidRPr="00767F86" w14:paraId="4544EF31" w14:textId="77777777" w:rsidTr="00767F86">
        <w:tc>
          <w:tcPr>
            <w:tcW w:w="1561" w:type="pct"/>
          </w:tcPr>
          <w:p w14:paraId="3C4F9A1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3439" w:type="pct"/>
          </w:tcPr>
          <w:p w14:paraId="54D688A4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Aluminum deep-skirt block, aluminum alloy heads</w:t>
            </w:r>
            <w:r w:rsidRPr="00767F86" w:rsidDel="008664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7F86" w:rsidRPr="00767F86" w14:paraId="50FDC471" w14:textId="77777777" w:rsidTr="00767F86">
        <w:tc>
          <w:tcPr>
            <w:tcW w:w="1561" w:type="pct"/>
          </w:tcPr>
          <w:p w14:paraId="00990F0F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Compression Ratio</w:t>
            </w:r>
          </w:p>
        </w:tc>
        <w:tc>
          <w:tcPr>
            <w:tcW w:w="3439" w:type="pct"/>
          </w:tcPr>
          <w:p w14:paraId="0AE36747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11.3:1</w:t>
            </w:r>
          </w:p>
        </w:tc>
      </w:tr>
      <w:tr w:rsidR="00767F86" w:rsidRPr="00767F86" w14:paraId="04A5F2FC" w14:textId="77777777" w:rsidTr="00767F86">
        <w:tc>
          <w:tcPr>
            <w:tcW w:w="1561" w:type="pct"/>
          </w:tcPr>
          <w:p w14:paraId="32660A7E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Power (SAE net) (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hp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kW@rpm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39" w:type="pct"/>
          </w:tcPr>
          <w:p w14:paraId="0FAD411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285 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hp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 xml:space="preserve"> (209 kW) at 6,400 rpm</w:t>
            </w:r>
          </w:p>
        </w:tc>
      </w:tr>
      <w:tr w:rsidR="00767F86" w:rsidRPr="00767F86" w14:paraId="0A475F5D" w14:textId="77777777" w:rsidTr="00767F86">
        <w:tc>
          <w:tcPr>
            <w:tcW w:w="1561" w:type="pct"/>
          </w:tcPr>
          <w:p w14:paraId="6D675DCC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Torque (SAE net) (lb.-ft. / 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N•m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39" w:type="pct"/>
          </w:tcPr>
          <w:p w14:paraId="31865A6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260 lb.-ft. (353 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N•m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>) at 4,800 rpm</w:t>
            </w:r>
          </w:p>
        </w:tc>
      </w:tr>
      <w:tr w:rsidR="00767F86" w:rsidRPr="00767F86" w14:paraId="638442DC" w14:textId="77777777" w:rsidTr="00767F86">
        <w:tc>
          <w:tcPr>
            <w:tcW w:w="1561" w:type="pct"/>
          </w:tcPr>
          <w:p w14:paraId="6F2237DE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Max. Engine Speed (rpm)</w:t>
            </w:r>
          </w:p>
        </w:tc>
        <w:tc>
          <w:tcPr>
            <w:tcW w:w="3439" w:type="pct"/>
          </w:tcPr>
          <w:p w14:paraId="0EC62BA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6,600 rpm (electronically limited)</w:t>
            </w:r>
          </w:p>
        </w:tc>
      </w:tr>
      <w:tr w:rsidR="00767F86" w:rsidRPr="00767F86" w14:paraId="51C8503F" w14:textId="77777777" w:rsidTr="00767F86">
        <w:tc>
          <w:tcPr>
            <w:tcW w:w="1561" w:type="pct"/>
          </w:tcPr>
          <w:p w14:paraId="6405D26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Fuel Requirement</w:t>
            </w:r>
          </w:p>
        </w:tc>
        <w:tc>
          <w:tcPr>
            <w:tcW w:w="3439" w:type="pct"/>
          </w:tcPr>
          <w:p w14:paraId="4E669E0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Unleaded regular, 87 </w:t>
            </w:r>
            <w:proofErr w:type="gramStart"/>
            <w:r w:rsidRPr="00767F86">
              <w:rPr>
                <w:rFonts w:ascii="Arial" w:hAnsi="Arial" w:cs="Arial"/>
                <w:sz w:val="18"/>
                <w:szCs w:val="18"/>
              </w:rPr>
              <w:t>octane</w:t>
            </w:r>
            <w:proofErr w:type="gramEnd"/>
            <w:r w:rsidRPr="00767F86">
              <w:rPr>
                <w:rFonts w:ascii="Arial" w:hAnsi="Arial" w:cs="Arial"/>
                <w:sz w:val="18"/>
                <w:szCs w:val="18"/>
              </w:rPr>
              <w:t xml:space="preserve"> (R + M)/2</w:t>
            </w:r>
          </w:p>
        </w:tc>
      </w:tr>
      <w:tr w:rsidR="00767F86" w:rsidRPr="00767F86" w14:paraId="65740F34" w14:textId="77777777" w:rsidTr="00767F86">
        <w:tc>
          <w:tcPr>
            <w:tcW w:w="1561" w:type="pct"/>
          </w:tcPr>
          <w:p w14:paraId="0CBB7075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  <w:lang w:val="de-DE"/>
              </w:rPr>
              <w:t xml:space="preserve">Fuel Tank 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  <w:lang w:val="de-DE"/>
              </w:rPr>
              <w:t>Capacity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  <w:lang w:val="de-DE"/>
              </w:rPr>
              <w:t>gallons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3439" w:type="pct"/>
          </w:tcPr>
          <w:p w14:paraId="0DD5FDBE" w14:textId="6546DED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18.5 (2-door)</w:t>
            </w:r>
            <w:r w:rsidR="00E351F2">
              <w:rPr>
                <w:rFonts w:ascii="Arial" w:hAnsi="Arial" w:cs="Arial"/>
                <w:sz w:val="18"/>
                <w:szCs w:val="18"/>
              </w:rPr>
              <w:t>,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 21.5 (4-door)</w:t>
            </w:r>
          </w:p>
        </w:tc>
      </w:tr>
      <w:tr w:rsidR="00767F86" w:rsidRPr="00767F86" w14:paraId="25B35612" w14:textId="77777777" w:rsidTr="00767F86">
        <w:tc>
          <w:tcPr>
            <w:tcW w:w="1561" w:type="pct"/>
          </w:tcPr>
          <w:p w14:paraId="30782C0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Oil Capacity </w:t>
            </w:r>
          </w:p>
        </w:tc>
        <w:tc>
          <w:tcPr>
            <w:tcW w:w="3439" w:type="pct"/>
          </w:tcPr>
          <w:p w14:paraId="0D3E2F9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5.0 quarts (4.7 liters)</w:t>
            </w:r>
          </w:p>
        </w:tc>
      </w:tr>
    </w:tbl>
    <w:p w14:paraId="242F7B58" w14:textId="31A3733F" w:rsidR="0043729A" w:rsidRPr="00996077" w:rsidRDefault="0043729A" w:rsidP="0043729A">
      <w:pPr>
        <w:spacing w:after="0" w:line="240" w:lineRule="auto"/>
        <w:rPr>
          <w:rFonts w:ascii="Arial" w:hAnsi="Arial" w:cs="Arial"/>
        </w:rPr>
        <w:sectPr w:rsidR="0043729A" w:rsidRPr="00996077" w:rsidSect="00F53ACF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3830" w:right="1080" w:bottom="1080" w:left="1080" w:header="446" w:footer="446" w:gutter="0"/>
          <w:cols w:space="720"/>
          <w:titlePg/>
          <w:docGrid w:linePitch="360"/>
        </w:sectPr>
      </w:pPr>
      <w:r>
        <w:rPr>
          <w:rFonts w:ascii="Arial" w:hAnsi="Arial" w:cs="Arial"/>
        </w:rPr>
        <w:br w:type="page"/>
      </w:r>
    </w:p>
    <w:p w14:paraId="252C5EE9" w14:textId="42B38257" w:rsidR="0043729A" w:rsidRPr="0043729A" w:rsidRDefault="0043729A" w:rsidP="0043729A">
      <w:pPr>
        <w:spacing w:after="0"/>
        <w:rPr>
          <w:sz w:val="2"/>
          <w:szCs w:val="2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214"/>
        <w:gridCol w:w="2286"/>
        <w:gridCol w:w="1256"/>
        <w:gridCol w:w="1001"/>
        <w:gridCol w:w="2539"/>
      </w:tblGrid>
      <w:tr w:rsidR="00767F86" w:rsidRPr="00767F86" w14:paraId="2E5214EC" w14:textId="77777777" w:rsidTr="0043729A"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14:paraId="6BF9B133" w14:textId="6220F38D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Coolant Capacity </w:t>
            </w:r>
          </w:p>
        </w:tc>
        <w:tc>
          <w:tcPr>
            <w:tcW w:w="343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0FE85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10 quarts (10.1 liters)</w:t>
            </w:r>
          </w:p>
        </w:tc>
      </w:tr>
      <w:tr w:rsidR="00767F86" w:rsidRPr="00767F86" w14:paraId="738A5CA5" w14:textId="77777777" w:rsidTr="0043729A"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14:paraId="1DF9731C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Emission Controls </w:t>
            </w:r>
          </w:p>
        </w:tc>
        <w:tc>
          <w:tcPr>
            <w:tcW w:w="343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C1B6B1" w14:textId="52A649DC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Dual three-way catalytic converters, heated oxygen sensors</w:t>
            </w:r>
            <w:r w:rsidRPr="00767F86">
              <w:rPr>
                <w:rFonts w:ascii="Arial" w:hAnsi="Arial" w:cs="Arial"/>
                <w:sz w:val="18"/>
                <w:szCs w:val="18"/>
              </w:rPr>
              <w:br/>
              <w:t>and internal engine features</w:t>
            </w:r>
          </w:p>
        </w:tc>
      </w:tr>
      <w:tr w:rsidR="00767F86" w:rsidRPr="00767F86" w14:paraId="2FDCA78A" w14:textId="77777777" w:rsidTr="0043729A">
        <w:tc>
          <w:tcPr>
            <w:tcW w:w="1561" w:type="pct"/>
            <w:tcBorders>
              <w:bottom w:val="single" w:sz="4" w:space="0" w:color="auto"/>
            </w:tcBorders>
          </w:tcPr>
          <w:p w14:paraId="1E11169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Max. Gross Trailer Weight</w:t>
            </w: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109B4617" w14:textId="6ADFC1D5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2,000 lbs. (2-door)</w:t>
            </w:r>
            <w:r w:rsidR="00E351F2">
              <w:rPr>
                <w:rFonts w:ascii="Arial" w:hAnsi="Arial" w:cs="Arial"/>
                <w:sz w:val="18"/>
                <w:szCs w:val="18"/>
              </w:rPr>
              <w:t>,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 3,500 lbs. (4-door)</w:t>
            </w:r>
          </w:p>
        </w:tc>
      </w:tr>
      <w:tr w:rsidR="00723D5B" w:rsidRPr="00767F86" w14:paraId="1BF03E00" w14:textId="77777777" w:rsidTr="00723D5B">
        <w:trPr>
          <w:trHeight w:val="270"/>
        </w:trPr>
        <w:tc>
          <w:tcPr>
            <w:tcW w:w="1561" w:type="pct"/>
            <w:vMerge w:val="restart"/>
          </w:tcPr>
          <w:p w14:paraId="05765D0A" w14:textId="09E0FC4C" w:rsidR="00723D5B" w:rsidRPr="00767F86" w:rsidRDefault="00723D5B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EPA Fuel Economy mpg (city/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hwy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>/combined)</w:t>
            </w: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28DC0673" w14:textId="6BF11D34" w:rsidR="00723D5B" w:rsidRPr="00767F86" w:rsidRDefault="00664213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213">
              <w:rPr>
                <w:rFonts w:ascii="Arial" w:hAnsi="Arial" w:cs="Arial"/>
                <w:sz w:val="18"/>
                <w:szCs w:val="18"/>
              </w:rPr>
              <w:t>18/23/20 — automatic</w:t>
            </w:r>
          </w:p>
        </w:tc>
      </w:tr>
      <w:tr w:rsidR="00723D5B" w:rsidRPr="00767F86" w14:paraId="7E22ED2D" w14:textId="77777777" w:rsidTr="0043729A">
        <w:trPr>
          <w:trHeight w:val="270"/>
        </w:trPr>
        <w:tc>
          <w:tcPr>
            <w:tcW w:w="1561" w:type="pct"/>
            <w:vMerge/>
            <w:tcBorders>
              <w:bottom w:val="single" w:sz="4" w:space="0" w:color="auto"/>
            </w:tcBorders>
          </w:tcPr>
          <w:p w14:paraId="39E947F4" w14:textId="77777777" w:rsidR="00723D5B" w:rsidRPr="00767F86" w:rsidRDefault="00723D5B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457A412B" w14:textId="48495DE5" w:rsidR="00723D5B" w:rsidRPr="00767F86" w:rsidRDefault="00FA4599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A4599">
              <w:rPr>
                <w:rFonts w:ascii="Arial" w:hAnsi="Arial" w:cs="Arial"/>
                <w:sz w:val="18"/>
                <w:szCs w:val="18"/>
              </w:rPr>
              <w:t>17/23/19 — manual</w:t>
            </w:r>
          </w:p>
        </w:tc>
      </w:tr>
      <w:tr w:rsidR="00767F86" w:rsidRPr="00767F86" w14:paraId="5080B875" w14:textId="77777777" w:rsidTr="005E0180"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14:paraId="0FE768F8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Assembly Plant </w:t>
            </w:r>
          </w:p>
        </w:tc>
        <w:tc>
          <w:tcPr>
            <w:tcW w:w="343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B2AC17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Saltillo South Engine Plant, Saltillo, Coahuila, Mexico</w:t>
            </w:r>
          </w:p>
        </w:tc>
      </w:tr>
      <w:tr w:rsidR="00767F86" w:rsidRPr="00767F86" w14:paraId="0049C919" w14:textId="77777777" w:rsidTr="005E0180"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</w:tcPr>
          <w:p w14:paraId="753152FE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767F86" w:rsidRPr="00767F86" w14:paraId="095611E8" w14:textId="77777777" w:rsidTr="00767F86">
        <w:tc>
          <w:tcPr>
            <w:tcW w:w="5000" w:type="pct"/>
            <w:gridSpan w:val="5"/>
            <w:tcBorders>
              <w:top w:val="nil"/>
            </w:tcBorders>
          </w:tcPr>
          <w:p w14:paraId="29B46A13" w14:textId="13A193E5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Engine:  2.0-LITER TURBO </w:t>
            </w:r>
            <w:r w:rsidR="00FC651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I-4</w:t>
            </w:r>
            <w:r w:rsidRPr="00767F8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</w:tr>
      <w:tr w:rsidR="00767F86" w:rsidRPr="00767F86" w14:paraId="75DC7007" w14:textId="77777777" w:rsidTr="00767F86">
        <w:tc>
          <w:tcPr>
            <w:tcW w:w="1561" w:type="pct"/>
          </w:tcPr>
          <w:p w14:paraId="45F99938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39" w:type="pct"/>
            <w:gridSpan w:val="4"/>
          </w:tcPr>
          <w:p w14:paraId="1377CC11" w14:textId="6716604C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Available</w:t>
            </w:r>
            <w:r w:rsidR="009700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7F86">
              <w:rPr>
                <w:rFonts w:ascii="Arial" w:hAnsi="Arial" w:cs="Arial"/>
                <w:sz w:val="18"/>
                <w:szCs w:val="18"/>
              </w:rPr>
              <w:t>— all models</w:t>
            </w:r>
          </w:p>
        </w:tc>
      </w:tr>
      <w:tr w:rsidR="00767F86" w:rsidRPr="00767F86" w14:paraId="59ECFB2F" w14:textId="77777777" w:rsidTr="00767F86">
        <w:tc>
          <w:tcPr>
            <w:tcW w:w="1561" w:type="pct"/>
          </w:tcPr>
          <w:p w14:paraId="24C2C42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Type and Description</w:t>
            </w:r>
          </w:p>
        </w:tc>
        <w:tc>
          <w:tcPr>
            <w:tcW w:w="3439" w:type="pct"/>
            <w:gridSpan w:val="4"/>
          </w:tcPr>
          <w:p w14:paraId="5EEC5067" w14:textId="5325AACD" w:rsidR="00767F86" w:rsidRPr="00767F86" w:rsidRDefault="00FC6517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I-4</w:t>
            </w:r>
            <w:r w:rsidR="00767F86" w:rsidRPr="00767F86">
              <w:rPr>
                <w:rFonts w:ascii="Arial" w:hAnsi="Arial" w:cs="Arial"/>
                <w:sz w:val="18"/>
                <w:szCs w:val="18"/>
              </w:rPr>
              <w:t xml:space="preserve"> 16-</w:t>
            </w:r>
            <w:r w:rsidR="0097008A">
              <w:rPr>
                <w:rFonts w:ascii="Arial" w:hAnsi="Arial" w:cs="Arial"/>
                <w:sz w:val="18"/>
                <w:szCs w:val="18"/>
              </w:rPr>
              <w:t>v</w:t>
            </w:r>
            <w:r w:rsidR="00767F86" w:rsidRPr="00767F86">
              <w:rPr>
                <w:rFonts w:ascii="Arial" w:hAnsi="Arial" w:cs="Arial"/>
                <w:sz w:val="18"/>
                <w:szCs w:val="18"/>
              </w:rPr>
              <w:t xml:space="preserve">alve with direct injection, </w:t>
            </w:r>
          </w:p>
          <w:p w14:paraId="2AD574C2" w14:textId="61C17266" w:rsidR="00767F86" w:rsidRPr="00767F86" w:rsidRDefault="00767F86" w:rsidP="0097008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turbo</w:t>
            </w:r>
            <w:r w:rsidR="009700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7F86">
              <w:rPr>
                <w:rFonts w:ascii="Arial" w:hAnsi="Arial" w:cs="Arial"/>
                <w:sz w:val="18"/>
                <w:szCs w:val="18"/>
              </w:rPr>
              <w:t>charging, with throttled, cooled EGR</w:t>
            </w:r>
          </w:p>
        </w:tc>
      </w:tr>
      <w:tr w:rsidR="00767F86" w:rsidRPr="00767F86" w14:paraId="69407C13" w14:textId="77777777" w:rsidTr="00767F86">
        <w:tc>
          <w:tcPr>
            <w:tcW w:w="1561" w:type="pct"/>
          </w:tcPr>
          <w:p w14:paraId="736D299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Displacement (cu. in. / cc)</w:t>
            </w:r>
          </w:p>
        </w:tc>
        <w:tc>
          <w:tcPr>
            <w:tcW w:w="3439" w:type="pct"/>
            <w:gridSpan w:val="4"/>
          </w:tcPr>
          <w:p w14:paraId="3DE0844E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121 cu. in. (1995 cu. cm)</w:t>
            </w:r>
          </w:p>
        </w:tc>
      </w:tr>
      <w:tr w:rsidR="00767F86" w:rsidRPr="00767F86" w14:paraId="05C114CE" w14:textId="77777777" w:rsidTr="00767F86">
        <w:tc>
          <w:tcPr>
            <w:tcW w:w="1561" w:type="pct"/>
          </w:tcPr>
          <w:p w14:paraId="69E4D9A3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Bore x Stroke </w:t>
            </w:r>
          </w:p>
        </w:tc>
        <w:tc>
          <w:tcPr>
            <w:tcW w:w="3439" w:type="pct"/>
            <w:gridSpan w:val="4"/>
          </w:tcPr>
          <w:p w14:paraId="0B7E4245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3.31 x 3.54 (84 x 90)</w:t>
            </w:r>
          </w:p>
        </w:tc>
      </w:tr>
      <w:tr w:rsidR="00767F86" w:rsidRPr="00767F86" w14:paraId="4CBFE651" w14:textId="77777777" w:rsidTr="00767F86">
        <w:tc>
          <w:tcPr>
            <w:tcW w:w="1561" w:type="pct"/>
          </w:tcPr>
          <w:p w14:paraId="5B47DE1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Valve System</w:t>
            </w:r>
          </w:p>
        </w:tc>
        <w:tc>
          <w:tcPr>
            <w:tcW w:w="3439" w:type="pct"/>
            <w:gridSpan w:val="4"/>
          </w:tcPr>
          <w:p w14:paraId="6F207F48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Chain-driven DOHC, 16 valves</w:t>
            </w:r>
          </w:p>
        </w:tc>
      </w:tr>
      <w:tr w:rsidR="00767F86" w:rsidRPr="00767F86" w14:paraId="7271B53A" w14:textId="77777777" w:rsidTr="00767F86">
        <w:tc>
          <w:tcPr>
            <w:tcW w:w="1561" w:type="pct"/>
          </w:tcPr>
          <w:p w14:paraId="78F3805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Fuel Injection</w:t>
            </w:r>
          </w:p>
        </w:tc>
        <w:tc>
          <w:tcPr>
            <w:tcW w:w="3439" w:type="pct"/>
            <w:gridSpan w:val="4"/>
          </w:tcPr>
          <w:p w14:paraId="308ED44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Direct Injection </w:t>
            </w:r>
          </w:p>
        </w:tc>
      </w:tr>
      <w:tr w:rsidR="00767F86" w:rsidRPr="00767F86" w14:paraId="53056A5C" w14:textId="77777777" w:rsidTr="00767F86">
        <w:tc>
          <w:tcPr>
            <w:tcW w:w="1561" w:type="pct"/>
          </w:tcPr>
          <w:p w14:paraId="0F425654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3439" w:type="pct"/>
            <w:gridSpan w:val="4"/>
          </w:tcPr>
          <w:p w14:paraId="7EF6897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Aluminum block, aluminum alloy heads </w:t>
            </w:r>
          </w:p>
        </w:tc>
      </w:tr>
      <w:tr w:rsidR="00767F86" w:rsidRPr="00767F86" w14:paraId="282E2E3A" w14:textId="77777777" w:rsidTr="00767F86">
        <w:tc>
          <w:tcPr>
            <w:tcW w:w="1561" w:type="pct"/>
          </w:tcPr>
          <w:p w14:paraId="11CE1F45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Compression Ratio</w:t>
            </w:r>
          </w:p>
        </w:tc>
        <w:tc>
          <w:tcPr>
            <w:tcW w:w="3439" w:type="pct"/>
            <w:gridSpan w:val="4"/>
          </w:tcPr>
          <w:p w14:paraId="2B92575C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10:01</w:t>
            </w:r>
          </w:p>
        </w:tc>
      </w:tr>
      <w:tr w:rsidR="00767F86" w:rsidRPr="00767F86" w14:paraId="7326BF84" w14:textId="77777777" w:rsidTr="00767F86">
        <w:tc>
          <w:tcPr>
            <w:tcW w:w="1561" w:type="pct"/>
          </w:tcPr>
          <w:p w14:paraId="0EB03DB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Power (SAE net) (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hp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kW@rpm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39" w:type="pct"/>
            <w:gridSpan w:val="4"/>
          </w:tcPr>
          <w:p w14:paraId="1A3B61E1" w14:textId="12CC9E12" w:rsidR="00767F86" w:rsidRPr="00767F86" w:rsidRDefault="00E40E62" w:rsidP="002A170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DEE">
              <w:rPr>
                <w:rFonts w:ascii="Arial" w:hAnsi="Arial" w:cs="Arial"/>
                <w:sz w:val="18"/>
                <w:szCs w:val="18"/>
              </w:rPr>
              <w:t>270</w:t>
            </w:r>
            <w:r w:rsidR="00767F86" w:rsidRPr="00680D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67F86" w:rsidRPr="00680DEE">
              <w:rPr>
                <w:rFonts w:ascii="Arial" w:hAnsi="Arial" w:cs="Arial"/>
                <w:sz w:val="18"/>
                <w:szCs w:val="18"/>
              </w:rPr>
              <w:t>hp</w:t>
            </w:r>
            <w:proofErr w:type="spellEnd"/>
            <w:r w:rsidR="00767F86" w:rsidRPr="00680DEE">
              <w:rPr>
                <w:rFonts w:ascii="Arial" w:hAnsi="Arial" w:cs="Arial"/>
                <w:sz w:val="18"/>
                <w:szCs w:val="18"/>
              </w:rPr>
              <w:t xml:space="preserve"> (200</w:t>
            </w:r>
            <w:r w:rsidR="00767F86" w:rsidRPr="00767F86">
              <w:rPr>
                <w:rFonts w:ascii="Arial" w:hAnsi="Arial" w:cs="Arial"/>
                <w:sz w:val="18"/>
                <w:szCs w:val="18"/>
              </w:rPr>
              <w:t xml:space="preserve"> kW) at 5,2</w:t>
            </w:r>
            <w:r w:rsidR="002A170F">
              <w:rPr>
                <w:rFonts w:ascii="Arial" w:hAnsi="Arial" w:cs="Arial"/>
                <w:sz w:val="18"/>
                <w:szCs w:val="18"/>
              </w:rPr>
              <w:t>5</w:t>
            </w:r>
            <w:r w:rsidR="00767F86" w:rsidRPr="00767F86">
              <w:rPr>
                <w:rFonts w:ascii="Arial" w:hAnsi="Arial" w:cs="Arial"/>
                <w:sz w:val="18"/>
                <w:szCs w:val="18"/>
              </w:rPr>
              <w:t>0 rpm</w:t>
            </w:r>
          </w:p>
        </w:tc>
      </w:tr>
      <w:tr w:rsidR="00767F86" w:rsidRPr="00767F86" w14:paraId="0466CB9C" w14:textId="77777777" w:rsidTr="00767F86">
        <w:tc>
          <w:tcPr>
            <w:tcW w:w="1561" w:type="pct"/>
          </w:tcPr>
          <w:p w14:paraId="308E0F6F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Torque (SAE net) (lb.-ft. / 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N•m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39" w:type="pct"/>
            <w:gridSpan w:val="4"/>
          </w:tcPr>
          <w:p w14:paraId="54F2DF2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295 lb.-ft. (400 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N•m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>) at 3,000 rpm</w:t>
            </w:r>
          </w:p>
        </w:tc>
      </w:tr>
      <w:tr w:rsidR="00767F86" w:rsidRPr="00767F86" w14:paraId="18AF6D2D" w14:textId="77777777" w:rsidTr="00767F86">
        <w:tc>
          <w:tcPr>
            <w:tcW w:w="1561" w:type="pct"/>
          </w:tcPr>
          <w:p w14:paraId="769DD23F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Max. Engine Speed (rpm)</w:t>
            </w:r>
          </w:p>
        </w:tc>
        <w:tc>
          <w:tcPr>
            <w:tcW w:w="3439" w:type="pct"/>
            <w:gridSpan w:val="4"/>
          </w:tcPr>
          <w:p w14:paraId="1F97AC08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5,800 rpm (electronically limited) </w:t>
            </w:r>
          </w:p>
        </w:tc>
      </w:tr>
      <w:tr w:rsidR="00767F86" w:rsidRPr="00767F86" w14:paraId="6029D4B6" w14:textId="77777777" w:rsidTr="00767F86">
        <w:tc>
          <w:tcPr>
            <w:tcW w:w="1561" w:type="pct"/>
          </w:tcPr>
          <w:p w14:paraId="1CFC08A7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Fuel Requirement</w:t>
            </w:r>
          </w:p>
        </w:tc>
        <w:tc>
          <w:tcPr>
            <w:tcW w:w="3439" w:type="pct"/>
            <w:gridSpan w:val="4"/>
          </w:tcPr>
          <w:p w14:paraId="0BE4B614" w14:textId="264DFE32" w:rsidR="00767F86" w:rsidRPr="00767F86" w:rsidRDefault="00767F86" w:rsidP="0097008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="0097008A">
              <w:rPr>
                <w:rFonts w:ascii="Arial" w:hAnsi="Arial" w:cs="Arial"/>
                <w:sz w:val="18"/>
                <w:szCs w:val="18"/>
              </w:rPr>
              <w:t>u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nleaded regular, 87 </w:t>
            </w:r>
            <w:proofErr w:type="gramStart"/>
            <w:r w:rsidRPr="00767F86">
              <w:rPr>
                <w:rFonts w:ascii="Arial" w:hAnsi="Arial" w:cs="Arial"/>
                <w:sz w:val="18"/>
                <w:szCs w:val="18"/>
              </w:rPr>
              <w:t>octane</w:t>
            </w:r>
            <w:proofErr w:type="gramEnd"/>
            <w:r w:rsidRPr="00767F86">
              <w:rPr>
                <w:rFonts w:ascii="Arial" w:hAnsi="Arial" w:cs="Arial"/>
                <w:sz w:val="18"/>
                <w:szCs w:val="18"/>
              </w:rPr>
              <w:t xml:space="preserve"> (R + M)/2, 91 octane or higher recommended for optimum fuel economy and performance</w:t>
            </w:r>
          </w:p>
        </w:tc>
      </w:tr>
      <w:tr w:rsidR="00767F86" w:rsidRPr="00767F86" w14:paraId="05795A10" w14:textId="77777777" w:rsidTr="00767F86">
        <w:tc>
          <w:tcPr>
            <w:tcW w:w="1561" w:type="pct"/>
          </w:tcPr>
          <w:p w14:paraId="3FD233D7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  <w:lang w:val="de-DE"/>
              </w:rPr>
              <w:t xml:space="preserve">Fuel Tank 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  <w:lang w:val="de-DE"/>
              </w:rPr>
              <w:t>Capacity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  <w:lang w:val="de-DE"/>
              </w:rPr>
              <w:t>gallons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3439" w:type="pct"/>
            <w:gridSpan w:val="4"/>
          </w:tcPr>
          <w:p w14:paraId="7E1BA441" w14:textId="251BFF84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18.5 (2-door)</w:t>
            </w:r>
            <w:r w:rsidR="00E351F2">
              <w:rPr>
                <w:rFonts w:ascii="Arial" w:hAnsi="Arial" w:cs="Arial"/>
                <w:sz w:val="18"/>
                <w:szCs w:val="18"/>
              </w:rPr>
              <w:t>,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 21.5 (4-door)</w:t>
            </w:r>
          </w:p>
        </w:tc>
      </w:tr>
      <w:tr w:rsidR="00767F86" w:rsidRPr="00767F86" w14:paraId="4DCAFCE0" w14:textId="77777777" w:rsidTr="00767F86">
        <w:tc>
          <w:tcPr>
            <w:tcW w:w="1561" w:type="pct"/>
          </w:tcPr>
          <w:p w14:paraId="1B80C273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Oil Capacity </w:t>
            </w:r>
          </w:p>
        </w:tc>
        <w:tc>
          <w:tcPr>
            <w:tcW w:w="3439" w:type="pct"/>
            <w:gridSpan w:val="4"/>
          </w:tcPr>
          <w:p w14:paraId="35B076D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5 quarts (4.7 liters)</w:t>
            </w:r>
          </w:p>
        </w:tc>
      </w:tr>
      <w:tr w:rsidR="00767F86" w:rsidRPr="00767F86" w14:paraId="000BA9A2" w14:textId="77777777" w:rsidTr="00767F86">
        <w:tc>
          <w:tcPr>
            <w:tcW w:w="1561" w:type="pct"/>
          </w:tcPr>
          <w:p w14:paraId="7F540C1E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Coolant Capacity </w:t>
            </w:r>
          </w:p>
        </w:tc>
        <w:tc>
          <w:tcPr>
            <w:tcW w:w="3439" w:type="pct"/>
            <w:gridSpan w:val="4"/>
          </w:tcPr>
          <w:p w14:paraId="5661C69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9.9 quarts (9.4 liters) </w:t>
            </w:r>
          </w:p>
        </w:tc>
      </w:tr>
      <w:tr w:rsidR="00767F86" w:rsidRPr="00767F86" w14:paraId="43BF478B" w14:textId="77777777" w:rsidTr="00767F86">
        <w:tc>
          <w:tcPr>
            <w:tcW w:w="1561" w:type="pct"/>
            <w:tcBorders>
              <w:bottom w:val="single" w:sz="4" w:space="0" w:color="auto"/>
            </w:tcBorders>
          </w:tcPr>
          <w:p w14:paraId="5A77501E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Emission Controls </w:t>
            </w: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50C57FA9" w14:textId="1C01EF0D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GPEC4 engin</w:t>
            </w:r>
            <w:r w:rsidR="0097008A">
              <w:rPr>
                <w:rFonts w:ascii="Arial" w:hAnsi="Arial" w:cs="Arial"/>
                <w:sz w:val="18"/>
                <w:szCs w:val="18"/>
              </w:rPr>
              <w:t>e-management system with close-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coupled catalyst; </w:t>
            </w:r>
            <w:r w:rsidR="005E0180">
              <w:rPr>
                <w:rFonts w:ascii="Arial" w:hAnsi="Arial" w:cs="Arial"/>
                <w:sz w:val="18"/>
                <w:szCs w:val="18"/>
              </w:rPr>
              <w:br/>
            </w:r>
            <w:r w:rsidRPr="00767F86">
              <w:rPr>
                <w:rFonts w:ascii="Arial" w:hAnsi="Arial" w:cs="Arial"/>
                <w:sz w:val="18"/>
                <w:szCs w:val="18"/>
              </w:rPr>
              <w:t>and wide range O</w:t>
            </w:r>
            <w:r w:rsidRPr="0097008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 sensor</w:t>
            </w:r>
          </w:p>
        </w:tc>
      </w:tr>
      <w:tr w:rsidR="00767F86" w:rsidRPr="00767F86" w14:paraId="12785541" w14:textId="77777777" w:rsidTr="00767F86">
        <w:tc>
          <w:tcPr>
            <w:tcW w:w="1561" w:type="pct"/>
            <w:tcBorders>
              <w:bottom w:val="single" w:sz="4" w:space="0" w:color="auto"/>
            </w:tcBorders>
          </w:tcPr>
          <w:p w14:paraId="1C286E7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Max. Gross Trailer Weight</w:t>
            </w: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5622DCAA" w14:textId="3E263D99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  <w:lang w:eastAsia="ja-JP"/>
              </w:rPr>
              <w:t>2,000 lbs. (2-door)</w:t>
            </w:r>
            <w:r w:rsidR="00E351F2">
              <w:rPr>
                <w:rFonts w:ascii="Arial" w:hAnsi="Arial" w:cs="Arial"/>
                <w:sz w:val="18"/>
                <w:szCs w:val="18"/>
                <w:lang w:eastAsia="ja-JP"/>
              </w:rPr>
              <w:t>,</w:t>
            </w:r>
            <w:r w:rsidRPr="00767F8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3,500 lbs. (4-door)</w:t>
            </w:r>
          </w:p>
        </w:tc>
      </w:tr>
      <w:tr w:rsidR="005E0180" w:rsidRPr="00767F86" w14:paraId="0E1ED59C" w14:textId="77777777" w:rsidTr="006853D4">
        <w:tc>
          <w:tcPr>
            <w:tcW w:w="1561" w:type="pct"/>
            <w:vMerge w:val="restart"/>
          </w:tcPr>
          <w:p w14:paraId="207BA7AB" w14:textId="275657ED" w:rsidR="005E0180" w:rsidRPr="00767F86" w:rsidRDefault="005E0180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EPA Fuel Economy mpg (city/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hwy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>/combined)</w:t>
            </w: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42DC07AA" w14:textId="4B16407C" w:rsidR="005E0180" w:rsidRPr="00767F86" w:rsidRDefault="005E0180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TBD — automatic (2-door)</w:t>
            </w:r>
          </w:p>
        </w:tc>
      </w:tr>
      <w:tr w:rsidR="005E0180" w:rsidRPr="00767F86" w14:paraId="53048441" w14:textId="77777777" w:rsidTr="00767F86">
        <w:tc>
          <w:tcPr>
            <w:tcW w:w="1561" w:type="pct"/>
            <w:vMerge/>
            <w:tcBorders>
              <w:bottom w:val="single" w:sz="4" w:space="0" w:color="auto"/>
            </w:tcBorders>
          </w:tcPr>
          <w:p w14:paraId="4FF574C6" w14:textId="77777777" w:rsidR="005E0180" w:rsidRPr="00767F86" w:rsidRDefault="005E0180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168DA520" w14:textId="1C817BA9" w:rsidR="005E0180" w:rsidRPr="00767F86" w:rsidRDefault="005E0180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TBD — automatic (4-door)</w:t>
            </w:r>
          </w:p>
        </w:tc>
      </w:tr>
      <w:tr w:rsidR="00767F86" w:rsidRPr="00767F86" w14:paraId="039FD2BD" w14:textId="77777777" w:rsidTr="00767F86">
        <w:tc>
          <w:tcPr>
            <w:tcW w:w="1561" w:type="pct"/>
            <w:tcBorders>
              <w:bottom w:val="single" w:sz="4" w:space="0" w:color="auto"/>
            </w:tcBorders>
          </w:tcPr>
          <w:p w14:paraId="13D2B99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Assembly Plant</w:t>
            </w: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16277AD4" w14:textId="67B9B906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Termoli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>, Italy and Trenton South Engine Plant, Trenton, Mich</w:t>
            </w:r>
            <w:r w:rsidR="00DF5D4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7F86" w:rsidRPr="00767F86" w14:paraId="130D0FC8" w14:textId="77777777" w:rsidTr="00275F12">
        <w:trPr>
          <w:trHeight w:val="2016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</w:tcPr>
          <w:p w14:paraId="2564473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767F86" w:rsidRPr="00767F86" w14:paraId="181DDC28" w14:textId="77777777" w:rsidTr="00767F86">
        <w:tc>
          <w:tcPr>
            <w:tcW w:w="5000" w:type="pct"/>
            <w:gridSpan w:val="5"/>
            <w:tcBorders>
              <w:top w:val="nil"/>
            </w:tcBorders>
          </w:tcPr>
          <w:p w14:paraId="7723165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lastRenderedPageBreak/>
              <w:t>Transmission: 850RE automatic, Eight-speed overdrive</w:t>
            </w:r>
          </w:p>
        </w:tc>
      </w:tr>
      <w:tr w:rsidR="00767F86" w:rsidRPr="00767F86" w14:paraId="2B687BA2" w14:textId="77777777" w:rsidTr="00767F86">
        <w:tc>
          <w:tcPr>
            <w:tcW w:w="1561" w:type="pct"/>
          </w:tcPr>
          <w:p w14:paraId="4C93B37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39" w:type="pct"/>
            <w:gridSpan w:val="4"/>
          </w:tcPr>
          <w:p w14:paraId="59579F69" w14:textId="47DB4BF3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Standard — 2.0-liter </w:t>
            </w:r>
            <w:r w:rsidR="00FC6517">
              <w:rPr>
                <w:rFonts w:ascii="Arial" w:hAnsi="Arial" w:cs="Arial"/>
                <w:sz w:val="18"/>
                <w:szCs w:val="18"/>
              </w:rPr>
              <w:t>I-4</w:t>
            </w:r>
          </w:p>
          <w:p w14:paraId="118B632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Optional — 3.6-liter V-6 </w:t>
            </w:r>
          </w:p>
        </w:tc>
      </w:tr>
      <w:tr w:rsidR="00767F86" w:rsidRPr="00767F86" w14:paraId="08B06DBC" w14:textId="77777777" w:rsidTr="00767F86">
        <w:tc>
          <w:tcPr>
            <w:tcW w:w="1561" w:type="pct"/>
          </w:tcPr>
          <w:p w14:paraId="625BB7D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3439" w:type="pct"/>
            <w:gridSpan w:val="4"/>
          </w:tcPr>
          <w:p w14:paraId="73A97418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Adaptive electronic control or Electronic Range Select (ERS)</w:t>
            </w:r>
          </w:p>
          <w:p w14:paraId="46D7C29E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driver-interactive manual control and electronically modulated</w:t>
            </w:r>
          </w:p>
          <w:p w14:paraId="5E51F1A7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torque converter clutch</w:t>
            </w:r>
          </w:p>
        </w:tc>
      </w:tr>
      <w:tr w:rsidR="00767F86" w:rsidRPr="00767F86" w14:paraId="3B37DFC0" w14:textId="77777777" w:rsidTr="00767F86">
        <w:tc>
          <w:tcPr>
            <w:tcW w:w="1561" w:type="pct"/>
          </w:tcPr>
          <w:p w14:paraId="736E858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Gear Ratios </w:t>
            </w:r>
          </w:p>
        </w:tc>
        <w:tc>
          <w:tcPr>
            <w:tcW w:w="3439" w:type="pct"/>
            <w:gridSpan w:val="4"/>
          </w:tcPr>
          <w:p w14:paraId="7204BF9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3A16044C" w14:textId="77777777" w:rsidTr="00767F86">
        <w:tc>
          <w:tcPr>
            <w:tcW w:w="1561" w:type="pct"/>
          </w:tcPr>
          <w:p w14:paraId="698F8A03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3439" w:type="pct"/>
            <w:gridSpan w:val="4"/>
          </w:tcPr>
          <w:p w14:paraId="42AE76F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</w:tr>
      <w:tr w:rsidR="00767F86" w:rsidRPr="00767F86" w14:paraId="2958A590" w14:textId="77777777" w:rsidTr="00767F86">
        <w:tc>
          <w:tcPr>
            <w:tcW w:w="1561" w:type="pct"/>
          </w:tcPr>
          <w:p w14:paraId="79AF9E0A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3439" w:type="pct"/>
            <w:gridSpan w:val="4"/>
          </w:tcPr>
          <w:p w14:paraId="614EDBF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</w:tr>
      <w:tr w:rsidR="00767F86" w:rsidRPr="00767F86" w14:paraId="1E544FE8" w14:textId="77777777" w:rsidTr="00767F86">
        <w:tc>
          <w:tcPr>
            <w:tcW w:w="1561" w:type="pct"/>
          </w:tcPr>
          <w:p w14:paraId="48D44633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3439" w:type="pct"/>
            <w:gridSpan w:val="4"/>
          </w:tcPr>
          <w:p w14:paraId="1295F7E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</w:tr>
      <w:tr w:rsidR="00767F86" w:rsidRPr="00767F86" w14:paraId="2655A844" w14:textId="77777777" w:rsidTr="00767F86">
        <w:tc>
          <w:tcPr>
            <w:tcW w:w="1561" w:type="pct"/>
          </w:tcPr>
          <w:p w14:paraId="238A3BD8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4th</w:t>
            </w:r>
          </w:p>
        </w:tc>
        <w:tc>
          <w:tcPr>
            <w:tcW w:w="3439" w:type="pct"/>
            <w:gridSpan w:val="4"/>
          </w:tcPr>
          <w:p w14:paraId="092688A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</w:tr>
      <w:tr w:rsidR="00767F86" w:rsidRPr="00767F86" w14:paraId="089B9947" w14:textId="77777777" w:rsidTr="00767F86">
        <w:tc>
          <w:tcPr>
            <w:tcW w:w="1561" w:type="pct"/>
          </w:tcPr>
          <w:p w14:paraId="3F250F9F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5th</w:t>
            </w:r>
          </w:p>
        </w:tc>
        <w:tc>
          <w:tcPr>
            <w:tcW w:w="3439" w:type="pct"/>
            <w:gridSpan w:val="4"/>
          </w:tcPr>
          <w:p w14:paraId="0BD51537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</w:tr>
      <w:tr w:rsidR="00767F86" w:rsidRPr="00767F86" w14:paraId="6A320256" w14:textId="77777777" w:rsidTr="00767F86">
        <w:tc>
          <w:tcPr>
            <w:tcW w:w="1561" w:type="pct"/>
          </w:tcPr>
          <w:p w14:paraId="5453F868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6th</w:t>
            </w:r>
          </w:p>
        </w:tc>
        <w:tc>
          <w:tcPr>
            <w:tcW w:w="3439" w:type="pct"/>
            <w:gridSpan w:val="4"/>
          </w:tcPr>
          <w:p w14:paraId="346D8FC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767F86" w:rsidRPr="00767F86" w14:paraId="7D2CB3B9" w14:textId="77777777" w:rsidTr="00767F86">
        <w:tc>
          <w:tcPr>
            <w:tcW w:w="1561" w:type="pct"/>
          </w:tcPr>
          <w:p w14:paraId="1B9081CC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7th</w:t>
            </w:r>
          </w:p>
        </w:tc>
        <w:tc>
          <w:tcPr>
            <w:tcW w:w="3439" w:type="pct"/>
            <w:gridSpan w:val="4"/>
          </w:tcPr>
          <w:p w14:paraId="11D03FCF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</w:tr>
      <w:tr w:rsidR="00767F86" w:rsidRPr="00767F86" w14:paraId="2FF5DEF0" w14:textId="77777777" w:rsidTr="00767F86">
        <w:tc>
          <w:tcPr>
            <w:tcW w:w="1561" w:type="pct"/>
          </w:tcPr>
          <w:p w14:paraId="36F7C402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8th</w:t>
            </w:r>
          </w:p>
        </w:tc>
        <w:tc>
          <w:tcPr>
            <w:tcW w:w="3439" w:type="pct"/>
            <w:gridSpan w:val="4"/>
          </w:tcPr>
          <w:p w14:paraId="5A2747AF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</w:tr>
      <w:tr w:rsidR="00767F86" w:rsidRPr="00767F86" w14:paraId="3C319517" w14:textId="77777777" w:rsidTr="00183CD9">
        <w:tc>
          <w:tcPr>
            <w:tcW w:w="1561" w:type="pct"/>
            <w:tcBorders>
              <w:bottom w:val="single" w:sz="4" w:space="0" w:color="auto"/>
            </w:tcBorders>
          </w:tcPr>
          <w:p w14:paraId="06767947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Reverse</w:t>
            </w: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0A175557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</w:tr>
      <w:tr w:rsidR="00767F86" w:rsidRPr="00767F86" w14:paraId="22C489E1" w14:textId="77777777" w:rsidTr="00183CD9"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</w:tcPr>
          <w:p w14:paraId="7113E1A6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7F86" w:rsidRPr="00767F86" w14:paraId="022F21AF" w14:textId="77777777" w:rsidTr="00183CD9">
        <w:tc>
          <w:tcPr>
            <w:tcW w:w="5000" w:type="pct"/>
            <w:gridSpan w:val="5"/>
            <w:tcBorders>
              <w:top w:val="nil"/>
            </w:tcBorders>
          </w:tcPr>
          <w:p w14:paraId="6428897B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b/>
                <w:sz w:val="18"/>
                <w:szCs w:val="18"/>
              </w:rPr>
              <w:t>TRANSMISSION: D478 MANUAL, SIX-SPEED WITH OVERDRIVE</w:t>
            </w:r>
          </w:p>
        </w:tc>
      </w:tr>
      <w:tr w:rsidR="00767F86" w:rsidRPr="00767F86" w14:paraId="15CD41B3" w14:textId="77777777" w:rsidTr="00767F86">
        <w:tc>
          <w:tcPr>
            <w:tcW w:w="1561" w:type="pct"/>
          </w:tcPr>
          <w:p w14:paraId="0FBC6F2B" w14:textId="5EB065A3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39" w:type="pct"/>
            <w:gridSpan w:val="4"/>
          </w:tcPr>
          <w:p w14:paraId="4B018EBA" w14:textId="5AE4CBCD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Standard </w:t>
            </w:r>
            <w:r w:rsidR="0097008A" w:rsidRPr="00767F86">
              <w:rPr>
                <w:rFonts w:ascii="Arial" w:hAnsi="Arial" w:cs="Arial"/>
                <w:sz w:val="18"/>
                <w:szCs w:val="18"/>
              </w:rPr>
              <w:t>—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 3.6-liter V-6</w:t>
            </w:r>
          </w:p>
        </w:tc>
      </w:tr>
      <w:tr w:rsidR="00767F86" w:rsidRPr="00767F86" w14:paraId="35585221" w14:textId="77777777" w:rsidTr="00767F86">
        <w:tc>
          <w:tcPr>
            <w:tcW w:w="1561" w:type="pct"/>
          </w:tcPr>
          <w:p w14:paraId="084B8CC5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3439" w:type="pct"/>
            <w:gridSpan w:val="4"/>
          </w:tcPr>
          <w:p w14:paraId="79D32C52" w14:textId="724C852F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Synchronized in all forward gears and Reverse,</w:t>
            </w:r>
            <w:r w:rsidR="004372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7F86">
              <w:rPr>
                <w:rFonts w:ascii="Arial" w:hAnsi="Arial" w:cs="Arial"/>
                <w:sz w:val="18"/>
                <w:szCs w:val="18"/>
              </w:rPr>
              <w:t>multi-rail shift system with top-mounted shift lever</w:t>
            </w:r>
          </w:p>
        </w:tc>
      </w:tr>
      <w:tr w:rsidR="00767F86" w:rsidRPr="00767F86" w14:paraId="7480344C" w14:textId="77777777" w:rsidTr="00767F86">
        <w:tc>
          <w:tcPr>
            <w:tcW w:w="1561" w:type="pct"/>
          </w:tcPr>
          <w:p w14:paraId="18539E1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Gear Ratios</w:t>
            </w:r>
          </w:p>
        </w:tc>
        <w:tc>
          <w:tcPr>
            <w:tcW w:w="3439" w:type="pct"/>
            <w:gridSpan w:val="4"/>
          </w:tcPr>
          <w:p w14:paraId="5AE3E976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0AD3D9CC" w14:textId="77777777" w:rsidTr="00767F86">
        <w:tc>
          <w:tcPr>
            <w:tcW w:w="1561" w:type="pct"/>
          </w:tcPr>
          <w:p w14:paraId="75633F0B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3439" w:type="pct"/>
            <w:gridSpan w:val="4"/>
          </w:tcPr>
          <w:p w14:paraId="7B767783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</w:tr>
      <w:tr w:rsidR="00767F86" w:rsidRPr="00767F86" w14:paraId="7A7A057E" w14:textId="77777777" w:rsidTr="00767F86">
        <w:tc>
          <w:tcPr>
            <w:tcW w:w="1561" w:type="pct"/>
          </w:tcPr>
          <w:p w14:paraId="7C572EAA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3439" w:type="pct"/>
            <w:gridSpan w:val="4"/>
          </w:tcPr>
          <w:p w14:paraId="37A61B8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</w:tr>
      <w:tr w:rsidR="00767F86" w:rsidRPr="00767F86" w14:paraId="6B2624F1" w14:textId="77777777" w:rsidTr="00767F86">
        <w:tc>
          <w:tcPr>
            <w:tcW w:w="1561" w:type="pct"/>
          </w:tcPr>
          <w:p w14:paraId="3631A69D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3439" w:type="pct"/>
            <w:gridSpan w:val="4"/>
          </w:tcPr>
          <w:p w14:paraId="29D1A7FC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</w:tr>
      <w:tr w:rsidR="00767F86" w:rsidRPr="00767F86" w14:paraId="0C15AD80" w14:textId="77777777" w:rsidTr="00767F86">
        <w:tc>
          <w:tcPr>
            <w:tcW w:w="1561" w:type="pct"/>
          </w:tcPr>
          <w:p w14:paraId="31642CCF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4th</w:t>
            </w:r>
          </w:p>
        </w:tc>
        <w:tc>
          <w:tcPr>
            <w:tcW w:w="3439" w:type="pct"/>
            <w:gridSpan w:val="4"/>
          </w:tcPr>
          <w:p w14:paraId="6B17D365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767F86" w:rsidRPr="00767F86" w14:paraId="5A195839" w14:textId="77777777" w:rsidTr="00767F86">
        <w:tc>
          <w:tcPr>
            <w:tcW w:w="1561" w:type="pct"/>
          </w:tcPr>
          <w:p w14:paraId="36ADB8E1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5th</w:t>
            </w:r>
          </w:p>
        </w:tc>
        <w:tc>
          <w:tcPr>
            <w:tcW w:w="3439" w:type="pct"/>
            <w:gridSpan w:val="4"/>
          </w:tcPr>
          <w:p w14:paraId="419A5E1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</w:tr>
      <w:tr w:rsidR="00767F86" w:rsidRPr="00767F86" w14:paraId="363E5512" w14:textId="77777777" w:rsidTr="00767F86">
        <w:tc>
          <w:tcPr>
            <w:tcW w:w="1561" w:type="pct"/>
          </w:tcPr>
          <w:p w14:paraId="195A6CCF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6th</w:t>
            </w:r>
          </w:p>
        </w:tc>
        <w:tc>
          <w:tcPr>
            <w:tcW w:w="3439" w:type="pct"/>
            <w:gridSpan w:val="4"/>
          </w:tcPr>
          <w:p w14:paraId="3D0CFC78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</w:tr>
      <w:tr w:rsidR="00767F86" w:rsidRPr="00767F86" w14:paraId="03D12951" w14:textId="77777777" w:rsidTr="00767F86">
        <w:tc>
          <w:tcPr>
            <w:tcW w:w="1561" w:type="pct"/>
          </w:tcPr>
          <w:p w14:paraId="10526657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Reverse</w:t>
            </w:r>
          </w:p>
        </w:tc>
        <w:tc>
          <w:tcPr>
            <w:tcW w:w="3439" w:type="pct"/>
            <w:gridSpan w:val="4"/>
          </w:tcPr>
          <w:p w14:paraId="442CC01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</w:tr>
      <w:tr w:rsidR="00767F86" w:rsidRPr="00767F86" w14:paraId="655FE299" w14:textId="77777777" w:rsidTr="00767F86">
        <w:tc>
          <w:tcPr>
            <w:tcW w:w="1561" w:type="pct"/>
          </w:tcPr>
          <w:p w14:paraId="0A2AB37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Final Drive ratio</w:t>
            </w:r>
          </w:p>
        </w:tc>
        <w:tc>
          <w:tcPr>
            <w:tcW w:w="3439" w:type="pct"/>
            <w:gridSpan w:val="4"/>
          </w:tcPr>
          <w:p w14:paraId="23328D35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3.45 standard, 3.73 optional (4.10 Rubicon)</w:t>
            </w:r>
          </w:p>
        </w:tc>
      </w:tr>
      <w:tr w:rsidR="00767F86" w:rsidRPr="00767F86" w14:paraId="11C8056F" w14:textId="77777777" w:rsidTr="00767F86">
        <w:tc>
          <w:tcPr>
            <w:tcW w:w="1561" w:type="pct"/>
            <w:tcBorders>
              <w:bottom w:val="nil"/>
            </w:tcBorders>
          </w:tcPr>
          <w:p w14:paraId="2A84F833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bottom w:val="nil"/>
            </w:tcBorders>
          </w:tcPr>
          <w:p w14:paraId="4A329697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30028C0C" w14:textId="77777777" w:rsidTr="00767F86">
        <w:tc>
          <w:tcPr>
            <w:tcW w:w="5000" w:type="pct"/>
            <w:gridSpan w:val="5"/>
            <w:tcBorders>
              <w:top w:val="nil"/>
            </w:tcBorders>
          </w:tcPr>
          <w:p w14:paraId="4185405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TRANSFER CASE: NV241 command-trac</w:t>
            </w:r>
          </w:p>
        </w:tc>
      </w:tr>
      <w:tr w:rsidR="00767F86" w:rsidRPr="00767F86" w14:paraId="7D0457F6" w14:textId="77777777" w:rsidTr="00767F86">
        <w:tc>
          <w:tcPr>
            <w:tcW w:w="1561" w:type="pct"/>
          </w:tcPr>
          <w:p w14:paraId="6CC3698B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Available</w:t>
            </w:r>
          </w:p>
        </w:tc>
        <w:tc>
          <w:tcPr>
            <w:tcW w:w="3439" w:type="pct"/>
            <w:gridSpan w:val="4"/>
          </w:tcPr>
          <w:p w14:paraId="1FB4FAC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Standard — Sport and Sahara</w:t>
            </w:r>
          </w:p>
        </w:tc>
      </w:tr>
      <w:tr w:rsidR="00767F86" w:rsidRPr="00767F86" w14:paraId="0B834635" w14:textId="77777777" w:rsidTr="00767F86">
        <w:tc>
          <w:tcPr>
            <w:tcW w:w="1561" w:type="pct"/>
          </w:tcPr>
          <w:p w14:paraId="2AAF6BC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3439" w:type="pct"/>
            <w:gridSpan w:val="4"/>
          </w:tcPr>
          <w:p w14:paraId="26C5C0D4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Part-time</w:t>
            </w:r>
          </w:p>
        </w:tc>
      </w:tr>
      <w:tr w:rsidR="00767F86" w:rsidRPr="00767F86" w14:paraId="67471B2A" w14:textId="77777777" w:rsidTr="00767F86">
        <w:tc>
          <w:tcPr>
            <w:tcW w:w="1561" w:type="pct"/>
          </w:tcPr>
          <w:p w14:paraId="462913C7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Operating Modes</w:t>
            </w:r>
          </w:p>
        </w:tc>
        <w:tc>
          <w:tcPr>
            <w:tcW w:w="3439" w:type="pct"/>
            <w:gridSpan w:val="4"/>
          </w:tcPr>
          <w:p w14:paraId="30E89FCC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2WD High; 4WD High; Neutral; 4WD Low</w:t>
            </w:r>
          </w:p>
        </w:tc>
      </w:tr>
      <w:tr w:rsidR="00767F86" w:rsidRPr="00767F86" w14:paraId="26D548D1" w14:textId="77777777" w:rsidTr="00767F86">
        <w:tc>
          <w:tcPr>
            <w:tcW w:w="1561" w:type="pct"/>
            <w:tcBorders>
              <w:bottom w:val="single" w:sz="4" w:space="0" w:color="auto"/>
            </w:tcBorders>
          </w:tcPr>
          <w:p w14:paraId="2DEA1418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Low Range Ratio</w:t>
            </w: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08119D8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2.72:1</w:t>
            </w:r>
          </w:p>
        </w:tc>
      </w:tr>
      <w:tr w:rsidR="00767F86" w:rsidRPr="00767F86" w14:paraId="3371E0AC" w14:textId="77777777" w:rsidTr="005E0180">
        <w:trPr>
          <w:trHeight w:val="576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</w:tcPr>
          <w:p w14:paraId="5F574EAB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767F86" w:rsidRPr="00767F86" w14:paraId="4699B0A4" w14:textId="77777777" w:rsidTr="00767F86">
        <w:tc>
          <w:tcPr>
            <w:tcW w:w="5000" w:type="pct"/>
            <w:gridSpan w:val="5"/>
            <w:tcBorders>
              <w:top w:val="nil"/>
            </w:tcBorders>
          </w:tcPr>
          <w:p w14:paraId="32C4E533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lastRenderedPageBreak/>
              <w:t>TRANSFER CASE: NV241OR Rock-trac</w:t>
            </w:r>
          </w:p>
        </w:tc>
      </w:tr>
      <w:tr w:rsidR="00767F86" w:rsidRPr="00767F86" w14:paraId="72BA6BE1" w14:textId="77777777" w:rsidTr="00767F86">
        <w:tc>
          <w:tcPr>
            <w:tcW w:w="1561" w:type="pct"/>
          </w:tcPr>
          <w:p w14:paraId="111A58A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Available</w:t>
            </w:r>
          </w:p>
        </w:tc>
        <w:tc>
          <w:tcPr>
            <w:tcW w:w="3439" w:type="pct"/>
            <w:gridSpan w:val="4"/>
          </w:tcPr>
          <w:p w14:paraId="3AC6ABD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Standard — Rubicon</w:t>
            </w:r>
          </w:p>
        </w:tc>
      </w:tr>
      <w:tr w:rsidR="00767F86" w:rsidRPr="00767F86" w14:paraId="1F884B21" w14:textId="77777777" w:rsidTr="00767F86">
        <w:tc>
          <w:tcPr>
            <w:tcW w:w="1561" w:type="pct"/>
          </w:tcPr>
          <w:p w14:paraId="74C999B6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3439" w:type="pct"/>
            <w:gridSpan w:val="4"/>
          </w:tcPr>
          <w:p w14:paraId="751AC86F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Part-time</w:t>
            </w:r>
          </w:p>
        </w:tc>
      </w:tr>
      <w:tr w:rsidR="00767F86" w:rsidRPr="00767F86" w14:paraId="37FE13C0" w14:textId="77777777" w:rsidTr="00767F86">
        <w:tc>
          <w:tcPr>
            <w:tcW w:w="1561" w:type="pct"/>
          </w:tcPr>
          <w:p w14:paraId="4AB6EDC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Operating Modes</w:t>
            </w:r>
          </w:p>
        </w:tc>
        <w:tc>
          <w:tcPr>
            <w:tcW w:w="3439" w:type="pct"/>
            <w:gridSpan w:val="4"/>
          </w:tcPr>
          <w:p w14:paraId="66CBEAD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2WD High; 4WD High; Neutral; 4WD Low</w:t>
            </w:r>
          </w:p>
        </w:tc>
      </w:tr>
      <w:tr w:rsidR="00767F86" w:rsidRPr="00767F86" w14:paraId="69DF4392" w14:textId="77777777" w:rsidTr="005E0180">
        <w:tc>
          <w:tcPr>
            <w:tcW w:w="1561" w:type="pct"/>
          </w:tcPr>
          <w:p w14:paraId="2948831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Low Range Ratio</w:t>
            </w: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5DD9069B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4.0:1</w:t>
            </w:r>
          </w:p>
        </w:tc>
      </w:tr>
      <w:tr w:rsidR="005E0180" w:rsidRPr="00767F86" w14:paraId="510B1168" w14:textId="77777777" w:rsidTr="005E0180">
        <w:trPr>
          <w:trHeight w:val="387"/>
        </w:trPr>
        <w:tc>
          <w:tcPr>
            <w:tcW w:w="1561" w:type="pct"/>
            <w:vMerge w:val="restart"/>
          </w:tcPr>
          <w:p w14:paraId="118966A3" w14:textId="1F307C3C" w:rsidR="005E0180" w:rsidRPr="00767F86" w:rsidRDefault="005E0180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Axle Ratio </w:t>
            </w:r>
          </w:p>
        </w:tc>
        <w:tc>
          <w:tcPr>
            <w:tcW w:w="343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E695BB" w14:textId="521232B7" w:rsidR="005E0180" w:rsidRPr="00767F86" w:rsidRDefault="005E0180" w:rsidP="005E0180">
            <w:pPr>
              <w:spacing w:before="60" w:after="60" w:line="240" w:lineRule="auto"/>
              <w:ind w:right="-189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3.45 standard, 3.73 standard on diesel </w:t>
            </w:r>
          </w:p>
        </w:tc>
      </w:tr>
      <w:tr w:rsidR="005E0180" w:rsidRPr="00767F86" w14:paraId="571DCB17" w14:textId="77777777" w:rsidTr="005E0180">
        <w:tc>
          <w:tcPr>
            <w:tcW w:w="1561" w:type="pct"/>
            <w:vMerge/>
          </w:tcPr>
          <w:p w14:paraId="7AAC8919" w14:textId="77777777" w:rsidR="005E0180" w:rsidRPr="00767F86" w:rsidRDefault="005E0180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148ACE" w14:textId="2D050B6C" w:rsidR="005E0180" w:rsidRPr="00767F86" w:rsidRDefault="005E0180" w:rsidP="005E0180">
            <w:pPr>
              <w:spacing w:before="60" w:after="60" w:line="240" w:lineRule="auto"/>
              <w:ind w:right="-189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4.10 standard Rubicon</w:t>
            </w:r>
          </w:p>
        </w:tc>
      </w:tr>
      <w:tr w:rsidR="00767F86" w:rsidRPr="00767F86" w14:paraId="4B5E7C7B" w14:textId="77777777" w:rsidTr="005E0180">
        <w:tc>
          <w:tcPr>
            <w:tcW w:w="1561" w:type="pct"/>
            <w:tcBorders>
              <w:bottom w:val="nil"/>
            </w:tcBorders>
          </w:tcPr>
          <w:p w14:paraId="30A7A0E4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top w:val="single" w:sz="4" w:space="0" w:color="auto"/>
              <w:bottom w:val="nil"/>
            </w:tcBorders>
          </w:tcPr>
          <w:p w14:paraId="29D42A1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11751071" w14:textId="77777777" w:rsidTr="00767F86">
        <w:tc>
          <w:tcPr>
            <w:tcW w:w="5000" w:type="pct"/>
            <w:gridSpan w:val="5"/>
            <w:tcBorders>
              <w:top w:val="nil"/>
            </w:tcBorders>
          </w:tcPr>
          <w:p w14:paraId="15AC6395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TRANSFER CASE: MP3022 Selec-Trac</w:t>
            </w:r>
          </w:p>
        </w:tc>
      </w:tr>
      <w:tr w:rsidR="00767F86" w:rsidRPr="00767F86" w14:paraId="4312DCE3" w14:textId="77777777" w:rsidTr="00767F86">
        <w:tc>
          <w:tcPr>
            <w:tcW w:w="1561" w:type="pct"/>
          </w:tcPr>
          <w:p w14:paraId="53047333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Available </w:t>
            </w:r>
          </w:p>
        </w:tc>
        <w:tc>
          <w:tcPr>
            <w:tcW w:w="3439" w:type="pct"/>
            <w:gridSpan w:val="4"/>
          </w:tcPr>
          <w:p w14:paraId="6CC4558C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Optional – Sahara</w:t>
            </w:r>
          </w:p>
        </w:tc>
      </w:tr>
      <w:tr w:rsidR="00767F86" w:rsidRPr="00767F86" w14:paraId="037C4DEE" w14:textId="77777777" w:rsidTr="00767F86">
        <w:tc>
          <w:tcPr>
            <w:tcW w:w="1561" w:type="pct"/>
          </w:tcPr>
          <w:p w14:paraId="45B0C236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3439" w:type="pct"/>
            <w:gridSpan w:val="4"/>
          </w:tcPr>
          <w:p w14:paraId="291771F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Full-time</w:t>
            </w:r>
          </w:p>
        </w:tc>
      </w:tr>
      <w:tr w:rsidR="00767F86" w:rsidRPr="00767F86" w14:paraId="7A784D51" w14:textId="77777777" w:rsidTr="00767F86">
        <w:tc>
          <w:tcPr>
            <w:tcW w:w="1561" w:type="pct"/>
          </w:tcPr>
          <w:p w14:paraId="52C6493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Operating Modes</w:t>
            </w:r>
          </w:p>
        </w:tc>
        <w:tc>
          <w:tcPr>
            <w:tcW w:w="3439" w:type="pct"/>
            <w:gridSpan w:val="4"/>
          </w:tcPr>
          <w:p w14:paraId="1BF3FE87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2WD High; 4WD High; Neutral; 4WD Low</w:t>
            </w:r>
          </w:p>
        </w:tc>
      </w:tr>
      <w:tr w:rsidR="00767F86" w:rsidRPr="00767F86" w14:paraId="6CDBBD42" w14:textId="77777777" w:rsidTr="00767F86">
        <w:tc>
          <w:tcPr>
            <w:tcW w:w="1561" w:type="pct"/>
          </w:tcPr>
          <w:p w14:paraId="743B192E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Low Range Ratio</w:t>
            </w:r>
          </w:p>
        </w:tc>
        <w:tc>
          <w:tcPr>
            <w:tcW w:w="3439" w:type="pct"/>
            <w:gridSpan w:val="4"/>
          </w:tcPr>
          <w:p w14:paraId="1A41E43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4.0:1</w:t>
            </w:r>
          </w:p>
        </w:tc>
      </w:tr>
      <w:tr w:rsidR="005E0180" w:rsidRPr="00767F86" w14:paraId="00C92637" w14:textId="77777777" w:rsidTr="00767F86">
        <w:tc>
          <w:tcPr>
            <w:tcW w:w="1561" w:type="pct"/>
            <w:vMerge w:val="restart"/>
          </w:tcPr>
          <w:p w14:paraId="0A677C43" w14:textId="75280C6E" w:rsidR="005E0180" w:rsidRPr="005E0180" w:rsidRDefault="005E0180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Axle Ratio </w:t>
            </w:r>
          </w:p>
        </w:tc>
        <w:tc>
          <w:tcPr>
            <w:tcW w:w="3439" w:type="pct"/>
            <w:gridSpan w:val="4"/>
          </w:tcPr>
          <w:p w14:paraId="69CD3723" w14:textId="10A17819" w:rsidR="005E0180" w:rsidRPr="00767F86" w:rsidRDefault="005E0180" w:rsidP="005E0180">
            <w:pPr>
              <w:spacing w:before="60" w:after="60" w:line="240" w:lineRule="auto"/>
              <w:ind w:right="-189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3.45 standard, </w:t>
            </w:r>
          </w:p>
        </w:tc>
      </w:tr>
      <w:tr w:rsidR="005E0180" w:rsidRPr="00767F86" w14:paraId="2369487A" w14:textId="77777777" w:rsidTr="005E0180">
        <w:tc>
          <w:tcPr>
            <w:tcW w:w="1561" w:type="pct"/>
            <w:vMerge/>
            <w:tcBorders>
              <w:bottom w:val="single" w:sz="4" w:space="0" w:color="auto"/>
            </w:tcBorders>
          </w:tcPr>
          <w:p w14:paraId="530E0BC9" w14:textId="77777777" w:rsidR="005E0180" w:rsidRPr="00767F86" w:rsidRDefault="005E0180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5CE6F59C" w14:textId="54C1247B" w:rsidR="005E0180" w:rsidRPr="00767F86" w:rsidRDefault="005E0180" w:rsidP="005E0180">
            <w:pPr>
              <w:spacing w:before="60" w:after="60" w:line="240" w:lineRule="auto"/>
              <w:ind w:right="-189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4.10 standard Rubicon with manual (optional for automatic)</w:t>
            </w:r>
          </w:p>
        </w:tc>
      </w:tr>
      <w:tr w:rsidR="00767F86" w:rsidRPr="00767F86" w14:paraId="6CA59B53" w14:textId="77777777" w:rsidTr="005E0180">
        <w:tc>
          <w:tcPr>
            <w:tcW w:w="1561" w:type="pct"/>
            <w:tcBorders>
              <w:top w:val="single" w:sz="4" w:space="0" w:color="auto"/>
              <w:bottom w:val="nil"/>
            </w:tcBorders>
          </w:tcPr>
          <w:p w14:paraId="3FCBC00E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top w:val="single" w:sz="4" w:space="0" w:color="auto"/>
              <w:bottom w:val="nil"/>
            </w:tcBorders>
          </w:tcPr>
          <w:p w14:paraId="0693BC25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1FED0678" w14:textId="77777777" w:rsidTr="005E0180">
        <w:tc>
          <w:tcPr>
            <w:tcW w:w="1561" w:type="pct"/>
            <w:tcBorders>
              <w:top w:val="nil"/>
            </w:tcBorders>
          </w:tcPr>
          <w:p w14:paraId="2844AEB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Axles</w:t>
            </w:r>
          </w:p>
        </w:tc>
        <w:tc>
          <w:tcPr>
            <w:tcW w:w="3439" w:type="pct"/>
            <w:gridSpan w:val="4"/>
            <w:tcBorders>
              <w:top w:val="nil"/>
            </w:tcBorders>
          </w:tcPr>
          <w:p w14:paraId="6DEFB483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0A54C265" w14:textId="77777777" w:rsidTr="00767F86">
        <w:tc>
          <w:tcPr>
            <w:tcW w:w="1561" w:type="pct"/>
          </w:tcPr>
          <w:p w14:paraId="631DED4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Front   </w:t>
            </w:r>
          </w:p>
        </w:tc>
        <w:tc>
          <w:tcPr>
            <w:tcW w:w="3439" w:type="pct"/>
            <w:gridSpan w:val="4"/>
          </w:tcPr>
          <w:p w14:paraId="0E23B148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Dana 30, Dana 44 on Rubicon models</w:t>
            </w:r>
          </w:p>
        </w:tc>
      </w:tr>
      <w:tr w:rsidR="00767F86" w:rsidRPr="00767F86" w14:paraId="78DF4A88" w14:textId="77777777" w:rsidTr="00767F86">
        <w:tc>
          <w:tcPr>
            <w:tcW w:w="1561" w:type="pct"/>
          </w:tcPr>
          <w:p w14:paraId="70B248BF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Differential Type</w:t>
            </w:r>
          </w:p>
        </w:tc>
        <w:tc>
          <w:tcPr>
            <w:tcW w:w="3439" w:type="pct"/>
            <w:gridSpan w:val="4"/>
          </w:tcPr>
          <w:p w14:paraId="029DC01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Open (Dana 30) or 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Tru-Lok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 xml:space="preserve"> electronic locking (Dana 44)</w:t>
            </w:r>
          </w:p>
        </w:tc>
      </w:tr>
      <w:tr w:rsidR="00767F86" w:rsidRPr="00767F86" w14:paraId="14BF8973" w14:textId="77777777" w:rsidTr="00767F86">
        <w:tc>
          <w:tcPr>
            <w:tcW w:w="1561" w:type="pct"/>
          </w:tcPr>
          <w:p w14:paraId="293B403E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Axle Ratios </w:t>
            </w:r>
          </w:p>
        </w:tc>
        <w:tc>
          <w:tcPr>
            <w:tcW w:w="3439" w:type="pct"/>
            <w:gridSpan w:val="4"/>
          </w:tcPr>
          <w:p w14:paraId="611C463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3.45, 3.73, 4.10</w:t>
            </w:r>
          </w:p>
        </w:tc>
      </w:tr>
      <w:tr w:rsidR="00767F86" w:rsidRPr="00767F86" w14:paraId="5E717749" w14:textId="77777777" w:rsidTr="00767F86">
        <w:tc>
          <w:tcPr>
            <w:tcW w:w="1561" w:type="pct"/>
          </w:tcPr>
          <w:p w14:paraId="1308BAD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Rear  </w:t>
            </w:r>
          </w:p>
        </w:tc>
        <w:tc>
          <w:tcPr>
            <w:tcW w:w="3439" w:type="pct"/>
            <w:gridSpan w:val="4"/>
          </w:tcPr>
          <w:p w14:paraId="50F4E7E7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Dana 35, Dana 44 on Rubicon models</w:t>
            </w:r>
          </w:p>
        </w:tc>
      </w:tr>
      <w:tr w:rsidR="00767F86" w:rsidRPr="00767F86" w14:paraId="491F90F2" w14:textId="77777777" w:rsidTr="00767F86">
        <w:tc>
          <w:tcPr>
            <w:tcW w:w="1561" w:type="pct"/>
          </w:tcPr>
          <w:p w14:paraId="41FA1AB7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Differential Type</w:t>
            </w:r>
          </w:p>
        </w:tc>
        <w:tc>
          <w:tcPr>
            <w:tcW w:w="3439" w:type="pct"/>
            <w:gridSpan w:val="4"/>
          </w:tcPr>
          <w:p w14:paraId="32DFA73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Open (Sport and Sahara) with available 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Trac-Lok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 xml:space="preserve"> anti-spin, 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Tru-Lok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 xml:space="preserve"> electronic locking (Rubicon)</w:t>
            </w:r>
          </w:p>
        </w:tc>
      </w:tr>
      <w:tr w:rsidR="00767F86" w:rsidRPr="00767F86" w14:paraId="2822F784" w14:textId="77777777" w:rsidTr="00767F86">
        <w:tc>
          <w:tcPr>
            <w:tcW w:w="1561" w:type="pct"/>
          </w:tcPr>
          <w:p w14:paraId="5B08802F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Axle Ratios </w:t>
            </w:r>
          </w:p>
        </w:tc>
        <w:tc>
          <w:tcPr>
            <w:tcW w:w="3439" w:type="pct"/>
            <w:gridSpan w:val="4"/>
          </w:tcPr>
          <w:p w14:paraId="702A76F8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3.45, 3.73, 4.10</w:t>
            </w:r>
          </w:p>
        </w:tc>
      </w:tr>
      <w:tr w:rsidR="00767F86" w:rsidRPr="00767F86" w14:paraId="6F7C018E" w14:textId="77777777" w:rsidTr="00767F86">
        <w:tc>
          <w:tcPr>
            <w:tcW w:w="1561" w:type="pct"/>
            <w:tcBorders>
              <w:bottom w:val="nil"/>
            </w:tcBorders>
          </w:tcPr>
          <w:p w14:paraId="607E3A53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bottom w:val="nil"/>
            </w:tcBorders>
          </w:tcPr>
          <w:p w14:paraId="659064E8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03B6B7FB" w14:textId="77777777" w:rsidTr="00767F86">
        <w:tc>
          <w:tcPr>
            <w:tcW w:w="1561" w:type="pct"/>
            <w:tcBorders>
              <w:top w:val="nil"/>
            </w:tcBorders>
          </w:tcPr>
          <w:p w14:paraId="0354864C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Electrical System</w:t>
            </w:r>
          </w:p>
        </w:tc>
        <w:tc>
          <w:tcPr>
            <w:tcW w:w="3439" w:type="pct"/>
            <w:gridSpan w:val="4"/>
            <w:tcBorders>
              <w:top w:val="nil"/>
            </w:tcBorders>
          </w:tcPr>
          <w:p w14:paraId="5CB0BFB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0AE57987" w14:textId="77777777" w:rsidTr="00767F86">
        <w:tc>
          <w:tcPr>
            <w:tcW w:w="1561" w:type="pct"/>
          </w:tcPr>
          <w:p w14:paraId="13BCD807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Alternator (standard)</w:t>
            </w:r>
          </w:p>
        </w:tc>
        <w:tc>
          <w:tcPr>
            <w:tcW w:w="3439" w:type="pct"/>
            <w:gridSpan w:val="4"/>
          </w:tcPr>
          <w:p w14:paraId="4EB82EB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160 </w:t>
            </w:r>
            <w:proofErr w:type="gramStart"/>
            <w:r w:rsidRPr="00767F86">
              <w:rPr>
                <w:rFonts w:ascii="Arial" w:hAnsi="Arial" w:cs="Arial"/>
                <w:sz w:val="18"/>
                <w:szCs w:val="18"/>
              </w:rPr>
              <w:t>amp</w:t>
            </w:r>
            <w:proofErr w:type="gramEnd"/>
          </w:p>
        </w:tc>
      </w:tr>
      <w:tr w:rsidR="00767F86" w:rsidRPr="00767F86" w14:paraId="487BBC06" w14:textId="77777777" w:rsidTr="00767F86">
        <w:tc>
          <w:tcPr>
            <w:tcW w:w="1561" w:type="pct"/>
          </w:tcPr>
          <w:p w14:paraId="2073EF5C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Battery</w:t>
            </w:r>
          </w:p>
        </w:tc>
        <w:tc>
          <w:tcPr>
            <w:tcW w:w="3439" w:type="pct"/>
            <w:gridSpan w:val="4"/>
          </w:tcPr>
          <w:p w14:paraId="1AB2628F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600 CCA, maintenance free </w:t>
            </w:r>
          </w:p>
        </w:tc>
      </w:tr>
      <w:tr w:rsidR="00767F86" w:rsidRPr="00767F86" w14:paraId="1C3E8E5B" w14:textId="77777777" w:rsidTr="00767F86">
        <w:tc>
          <w:tcPr>
            <w:tcW w:w="1561" w:type="pct"/>
            <w:tcBorders>
              <w:bottom w:val="nil"/>
            </w:tcBorders>
          </w:tcPr>
          <w:p w14:paraId="4DE9153C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bottom w:val="nil"/>
            </w:tcBorders>
          </w:tcPr>
          <w:p w14:paraId="01E07D96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5FEA5F6C" w14:textId="77777777" w:rsidTr="00767F86">
        <w:tc>
          <w:tcPr>
            <w:tcW w:w="1561" w:type="pct"/>
            <w:tcBorders>
              <w:top w:val="nil"/>
            </w:tcBorders>
          </w:tcPr>
          <w:p w14:paraId="26E7E8A4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Suspension</w:t>
            </w:r>
          </w:p>
        </w:tc>
        <w:tc>
          <w:tcPr>
            <w:tcW w:w="3439" w:type="pct"/>
            <w:gridSpan w:val="4"/>
            <w:tcBorders>
              <w:top w:val="nil"/>
            </w:tcBorders>
          </w:tcPr>
          <w:p w14:paraId="29D4B32C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00013AFD" w14:textId="77777777" w:rsidTr="00767F86">
        <w:tc>
          <w:tcPr>
            <w:tcW w:w="1561" w:type="pct"/>
          </w:tcPr>
          <w:p w14:paraId="3D5B942B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Front</w:t>
            </w:r>
          </w:p>
        </w:tc>
        <w:tc>
          <w:tcPr>
            <w:tcW w:w="3439" w:type="pct"/>
            <w:gridSpan w:val="4"/>
          </w:tcPr>
          <w:p w14:paraId="7D4FF89B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Solid axle, link coil, leading arms, track bar, coil springs, stabilizer bar</w:t>
            </w:r>
          </w:p>
        </w:tc>
      </w:tr>
      <w:tr w:rsidR="00767F86" w:rsidRPr="00767F86" w14:paraId="674F483E" w14:textId="77777777" w:rsidTr="005E0180">
        <w:tc>
          <w:tcPr>
            <w:tcW w:w="1561" w:type="pct"/>
            <w:tcBorders>
              <w:bottom w:val="single" w:sz="4" w:space="0" w:color="auto"/>
            </w:tcBorders>
          </w:tcPr>
          <w:p w14:paraId="4A40A5F2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Stabilizer bar</w:t>
            </w: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2D2B0AEF" w14:textId="40ECED46" w:rsidR="00767F86" w:rsidRPr="00767F86" w:rsidRDefault="00767F86" w:rsidP="006B32C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Electronic </w:t>
            </w:r>
            <w:r w:rsidR="006B32CC">
              <w:rPr>
                <w:rFonts w:ascii="Arial" w:hAnsi="Arial" w:cs="Arial"/>
                <w:sz w:val="18"/>
                <w:szCs w:val="18"/>
              </w:rPr>
              <w:t>s</w:t>
            </w:r>
            <w:r w:rsidRPr="00767F86">
              <w:rPr>
                <w:rFonts w:ascii="Arial" w:hAnsi="Arial" w:cs="Arial"/>
                <w:sz w:val="18"/>
                <w:szCs w:val="18"/>
              </w:rPr>
              <w:t>way-</w:t>
            </w:r>
            <w:r w:rsidR="006B32CC">
              <w:rPr>
                <w:rFonts w:ascii="Arial" w:hAnsi="Arial" w:cs="Arial"/>
                <w:sz w:val="18"/>
                <w:szCs w:val="18"/>
              </w:rPr>
              <w:t>b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ar </w:t>
            </w:r>
            <w:r w:rsidR="006B32CC">
              <w:rPr>
                <w:rFonts w:ascii="Arial" w:hAnsi="Arial" w:cs="Arial"/>
                <w:sz w:val="18"/>
                <w:szCs w:val="18"/>
              </w:rPr>
              <w:t>d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isconnect </w:t>
            </w:r>
            <w:r w:rsidR="006B32CC">
              <w:rPr>
                <w:rFonts w:ascii="Arial" w:hAnsi="Arial" w:cs="Arial"/>
                <w:sz w:val="18"/>
                <w:szCs w:val="18"/>
              </w:rPr>
              <w:t>s</w:t>
            </w:r>
            <w:r w:rsidRPr="00767F86">
              <w:rPr>
                <w:rFonts w:ascii="Arial" w:hAnsi="Arial" w:cs="Arial"/>
                <w:sz w:val="18"/>
                <w:szCs w:val="18"/>
              </w:rPr>
              <w:t>ystem — standard, Rubicon</w:t>
            </w:r>
          </w:p>
        </w:tc>
      </w:tr>
      <w:tr w:rsidR="005E0180" w:rsidRPr="00767F86" w14:paraId="540D5AE8" w14:textId="77777777" w:rsidTr="006853D4">
        <w:tc>
          <w:tcPr>
            <w:tcW w:w="1561" w:type="pct"/>
            <w:vMerge w:val="restart"/>
            <w:tcBorders>
              <w:top w:val="single" w:sz="4" w:space="0" w:color="auto"/>
            </w:tcBorders>
          </w:tcPr>
          <w:p w14:paraId="67934F0F" w14:textId="77777777" w:rsidR="005E0180" w:rsidRPr="00767F86" w:rsidRDefault="005E0180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Shock type</w:t>
            </w:r>
          </w:p>
        </w:tc>
        <w:tc>
          <w:tcPr>
            <w:tcW w:w="3439" w:type="pct"/>
            <w:gridSpan w:val="4"/>
            <w:tcBorders>
              <w:top w:val="single" w:sz="4" w:space="0" w:color="auto"/>
            </w:tcBorders>
          </w:tcPr>
          <w:p w14:paraId="3318A8B8" w14:textId="2B514BE8" w:rsidR="005E0180" w:rsidRPr="00767F86" w:rsidRDefault="005E0180" w:rsidP="005E0180">
            <w:pPr>
              <w:spacing w:before="60" w:after="60" w:line="240" w:lineRule="auto"/>
              <w:ind w:right="-99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Sport: Gas charged twin tube shock absorbers with full displacement Multi-Tuned Valve (MTV) technology</w:t>
            </w:r>
          </w:p>
        </w:tc>
      </w:tr>
      <w:tr w:rsidR="005E0180" w:rsidRPr="00767F86" w14:paraId="390CD80D" w14:textId="77777777" w:rsidTr="006853D4">
        <w:tc>
          <w:tcPr>
            <w:tcW w:w="1561" w:type="pct"/>
            <w:vMerge/>
          </w:tcPr>
          <w:p w14:paraId="56A58398" w14:textId="77777777" w:rsidR="005E0180" w:rsidRPr="00767F86" w:rsidRDefault="005E0180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top w:val="single" w:sz="4" w:space="0" w:color="auto"/>
            </w:tcBorders>
          </w:tcPr>
          <w:p w14:paraId="26B641F3" w14:textId="323EDEA8" w:rsidR="005E0180" w:rsidRPr="00767F86" w:rsidRDefault="005E0180" w:rsidP="00767F86">
            <w:pPr>
              <w:spacing w:before="60" w:after="60" w:line="240" w:lineRule="auto"/>
              <w:ind w:right="-99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Sahara: High pressure gas charged 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monotube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 xml:space="preserve"> shock absorbers with </w:t>
            </w:r>
            <w:r w:rsidR="007850D9" w:rsidRPr="00767F86">
              <w:rPr>
                <w:rFonts w:ascii="Arial" w:hAnsi="Arial" w:cs="Arial"/>
                <w:sz w:val="18"/>
                <w:szCs w:val="18"/>
              </w:rPr>
              <w:t xml:space="preserve">MTV </w:t>
            </w:r>
            <w:r w:rsidRPr="00767F86">
              <w:rPr>
                <w:rFonts w:ascii="Arial" w:hAnsi="Arial" w:cs="Arial"/>
                <w:sz w:val="18"/>
                <w:szCs w:val="18"/>
              </w:rPr>
              <w:t>technology</w:t>
            </w:r>
          </w:p>
        </w:tc>
      </w:tr>
      <w:tr w:rsidR="005E0180" w:rsidRPr="00767F86" w14:paraId="0BA8C61A" w14:textId="77777777" w:rsidTr="007850D9">
        <w:tc>
          <w:tcPr>
            <w:tcW w:w="1561" w:type="pct"/>
            <w:vMerge/>
            <w:tcBorders>
              <w:bottom w:val="single" w:sz="4" w:space="0" w:color="auto"/>
            </w:tcBorders>
          </w:tcPr>
          <w:p w14:paraId="67F528A6" w14:textId="77777777" w:rsidR="005E0180" w:rsidRPr="00767F86" w:rsidRDefault="005E0180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255E8B" w14:textId="1A13D07B" w:rsidR="005E0180" w:rsidRPr="00767F86" w:rsidRDefault="005E0180" w:rsidP="00767F86">
            <w:pPr>
              <w:spacing w:before="60" w:after="60" w:line="240" w:lineRule="auto"/>
              <w:ind w:right="-99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Rubicon: High pressure gas charged 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monotube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 xml:space="preserve"> shock absorbers with </w:t>
            </w:r>
            <w:r w:rsidR="007850D9" w:rsidRPr="00767F86">
              <w:rPr>
                <w:rFonts w:ascii="Arial" w:hAnsi="Arial" w:cs="Arial"/>
                <w:sz w:val="18"/>
                <w:szCs w:val="18"/>
              </w:rPr>
              <w:t>MTV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 technology and hydraulic rebound stop</w:t>
            </w:r>
          </w:p>
        </w:tc>
      </w:tr>
      <w:tr w:rsidR="005E0180" w:rsidRPr="00767F86" w14:paraId="383FE736" w14:textId="77777777" w:rsidTr="007850D9">
        <w:tc>
          <w:tcPr>
            <w:tcW w:w="1561" w:type="pct"/>
            <w:tcBorders>
              <w:top w:val="single" w:sz="4" w:space="0" w:color="auto"/>
              <w:bottom w:val="nil"/>
            </w:tcBorders>
          </w:tcPr>
          <w:p w14:paraId="6F16D448" w14:textId="77777777" w:rsidR="005E0180" w:rsidRPr="00767F86" w:rsidRDefault="005E0180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top w:val="single" w:sz="4" w:space="0" w:color="auto"/>
              <w:bottom w:val="nil"/>
            </w:tcBorders>
          </w:tcPr>
          <w:p w14:paraId="59DAC18B" w14:textId="77777777" w:rsidR="005E0180" w:rsidRPr="00767F86" w:rsidRDefault="005E0180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0D9" w:rsidRPr="00767F86" w14:paraId="0CB9FD9B" w14:textId="77777777" w:rsidTr="007850D9">
        <w:tc>
          <w:tcPr>
            <w:tcW w:w="1561" w:type="pct"/>
            <w:tcBorders>
              <w:top w:val="nil"/>
            </w:tcBorders>
          </w:tcPr>
          <w:p w14:paraId="1A245DDD" w14:textId="77777777" w:rsidR="007850D9" w:rsidRPr="00767F86" w:rsidRDefault="007850D9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top w:val="nil"/>
            </w:tcBorders>
          </w:tcPr>
          <w:p w14:paraId="0031ACAC" w14:textId="77777777" w:rsidR="007850D9" w:rsidRPr="00767F86" w:rsidRDefault="007850D9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6F4A7544" w14:textId="77777777" w:rsidTr="007850D9">
        <w:tc>
          <w:tcPr>
            <w:tcW w:w="1561" w:type="pct"/>
            <w:tcBorders>
              <w:top w:val="nil"/>
            </w:tcBorders>
          </w:tcPr>
          <w:p w14:paraId="1F655BB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Rear</w:t>
            </w:r>
          </w:p>
        </w:tc>
        <w:tc>
          <w:tcPr>
            <w:tcW w:w="3439" w:type="pct"/>
            <w:gridSpan w:val="4"/>
            <w:tcBorders>
              <w:top w:val="nil"/>
            </w:tcBorders>
          </w:tcPr>
          <w:p w14:paraId="0E7D12E4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Solid axle, link coil, trailing arms, track bar, coil springs, stabilizer bar</w:t>
            </w:r>
          </w:p>
        </w:tc>
      </w:tr>
      <w:tr w:rsidR="005E0180" w:rsidRPr="00767F86" w14:paraId="2D43544F" w14:textId="77777777" w:rsidTr="006853D4">
        <w:tc>
          <w:tcPr>
            <w:tcW w:w="1561" w:type="pct"/>
            <w:vMerge w:val="restart"/>
          </w:tcPr>
          <w:p w14:paraId="168193A3" w14:textId="77777777" w:rsidR="005E0180" w:rsidRPr="00767F86" w:rsidRDefault="005E0180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Shock type</w:t>
            </w: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55C2CD1A" w14:textId="5F05883F" w:rsidR="005E0180" w:rsidRPr="00767F86" w:rsidRDefault="005E0180" w:rsidP="00767F86">
            <w:pPr>
              <w:spacing w:before="60" w:after="60" w:line="240" w:lineRule="auto"/>
              <w:ind w:right="-99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Sport: Gas charged twin tube shock absorbers with full displacement </w:t>
            </w:r>
            <w:r w:rsidR="007850D9" w:rsidRPr="00767F86">
              <w:rPr>
                <w:rFonts w:ascii="Arial" w:hAnsi="Arial" w:cs="Arial"/>
                <w:sz w:val="18"/>
                <w:szCs w:val="18"/>
              </w:rPr>
              <w:t>MTV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 technology</w:t>
            </w:r>
          </w:p>
        </w:tc>
      </w:tr>
      <w:tr w:rsidR="005E0180" w:rsidRPr="00767F86" w14:paraId="08CB94D2" w14:textId="77777777" w:rsidTr="006853D4">
        <w:tc>
          <w:tcPr>
            <w:tcW w:w="1561" w:type="pct"/>
            <w:vMerge/>
          </w:tcPr>
          <w:p w14:paraId="310DEFB6" w14:textId="77777777" w:rsidR="005E0180" w:rsidRPr="00767F86" w:rsidRDefault="005E0180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7EB1DF2C" w14:textId="6AF76FFD" w:rsidR="005E0180" w:rsidRPr="00767F86" w:rsidRDefault="005E0180" w:rsidP="00767F86">
            <w:pPr>
              <w:spacing w:before="60" w:after="60" w:line="240" w:lineRule="auto"/>
              <w:ind w:right="-99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Sahara: High pressure gas charged 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monotube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 xml:space="preserve"> shock absorbers with </w:t>
            </w:r>
            <w:r w:rsidR="007850D9" w:rsidRPr="00767F86">
              <w:rPr>
                <w:rFonts w:ascii="Arial" w:hAnsi="Arial" w:cs="Arial"/>
                <w:sz w:val="18"/>
                <w:szCs w:val="18"/>
              </w:rPr>
              <w:t>MTV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 technology</w:t>
            </w:r>
          </w:p>
        </w:tc>
      </w:tr>
      <w:tr w:rsidR="005E0180" w:rsidRPr="00767F86" w14:paraId="35BF5823" w14:textId="77777777" w:rsidTr="00767F86">
        <w:tc>
          <w:tcPr>
            <w:tcW w:w="1561" w:type="pct"/>
            <w:vMerge/>
            <w:tcBorders>
              <w:bottom w:val="single" w:sz="4" w:space="0" w:color="auto"/>
            </w:tcBorders>
          </w:tcPr>
          <w:p w14:paraId="002AF617" w14:textId="77777777" w:rsidR="005E0180" w:rsidRPr="00767F86" w:rsidRDefault="005E0180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0B2F6EEE" w14:textId="00C9896B" w:rsidR="005E0180" w:rsidRPr="00767F86" w:rsidRDefault="005E0180" w:rsidP="00767F86">
            <w:pPr>
              <w:spacing w:before="60" w:after="60" w:line="240" w:lineRule="auto"/>
              <w:ind w:right="-99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Rubicon: High pressure gas charged 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monotube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 xml:space="preserve"> shock absorbers with </w:t>
            </w:r>
            <w:r w:rsidR="007850D9" w:rsidRPr="00767F86">
              <w:rPr>
                <w:rFonts w:ascii="Arial" w:hAnsi="Arial" w:cs="Arial"/>
                <w:sz w:val="18"/>
                <w:szCs w:val="18"/>
              </w:rPr>
              <w:t xml:space="preserve">MTV </w:t>
            </w:r>
            <w:r w:rsidRPr="00767F86">
              <w:rPr>
                <w:rFonts w:ascii="Arial" w:hAnsi="Arial" w:cs="Arial"/>
                <w:sz w:val="18"/>
                <w:szCs w:val="18"/>
              </w:rPr>
              <w:t>technology and hydraulic rebound stop</w:t>
            </w:r>
          </w:p>
        </w:tc>
      </w:tr>
      <w:tr w:rsidR="00767F86" w:rsidRPr="00767F86" w14:paraId="5E1E88DC" w14:textId="77777777" w:rsidTr="00767F86">
        <w:tc>
          <w:tcPr>
            <w:tcW w:w="1561" w:type="pct"/>
            <w:tcBorders>
              <w:top w:val="single" w:sz="4" w:space="0" w:color="auto"/>
              <w:bottom w:val="nil"/>
            </w:tcBorders>
          </w:tcPr>
          <w:p w14:paraId="0B0629D4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top w:val="single" w:sz="4" w:space="0" w:color="auto"/>
              <w:bottom w:val="nil"/>
            </w:tcBorders>
          </w:tcPr>
          <w:p w14:paraId="067F564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6F5C9124" w14:textId="77777777" w:rsidTr="00767F86">
        <w:tc>
          <w:tcPr>
            <w:tcW w:w="1561" w:type="pct"/>
            <w:tcBorders>
              <w:top w:val="nil"/>
            </w:tcBorders>
          </w:tcPr>
          <w:p w14:paraId="5475454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b/>
                <w:sz w:val="18"/>
                <w:szCs w:val="18"/>
              </w:rPr>
              <w:t>STEERING</w:t>
            </w:r>
          </w:p>
        </w:tc>
        <w:tc>
          <w:tcPr>
            <w:tcW w:w="3439" w:type="pct"/>
            <w:gridSpan w:val="4"/>
            <w:tcBorders>
              <w:top w:val="nil"/>
            </w:tcBorders>
          </w:tcPr>
          <w:p w14:paraId="31F06B9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7761A1DD" w14:textId="77777777" w:rsidTr="00767F86">
        <w:tc>
          <w:tcPr>
            <w:tcW w:w="1561" w:type="pct"/>
          </w:tcPr>
          <w:p w14:paraId="4D38F3A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3439" w:type="pct"/>
            <w:gridSpan w:val="4"/>
          </w:tcPr>
          <w:p w14:paraId="1CE77AE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Electro-hydraulic Power</w:t>
            </w:r>
          </w:p>
        </w:tc>
      </w:tr>
      <w:tr w:rsidR="00767F86" w:rsidRPr="00767F86" w14:paraId="5B726B9C" w14:textId="77777777" w:rsidTr="00767F86">
        <w:tc>
          <w:tcPr>
            <w:tcW w:w="1561" w:type="pct"/>
          </w:tcPr>
          <w:p w14:paraId="778B87DA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Overall Ratio</w:t>
            </w:r>
          </w:p>
        </w:tc>
        <w:tc>
          <w:tcPr>
            <w:tcW w:w="3439" w:type="pct"/>
            <w:gridSpan w:val="4"/>
          </w:tcPr>
          <w:p w14:paraId="3EE7BE0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17.4:1 – 2-door, 15.6:1 – 4-door</w:t>
            </w:r>
          </w:p>
        </w:tc>
      </w:tr>
      <w:tr w:rsidR="00767F86" w:rsidRPr="00767F86" w14:paraId="6D0561CF" w14:textId="77777777" w:rsidTr="00767F86">
        <w:tc>
          <w:tcPr>
            <w:tcW w:w="1561" w:type="pct"/>
          </w:tcPr>
          <w:p w14:paraId="4F9721AD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Turning Diameter (curb-to-curb) (ft./m)</w:t>
            </w:r>
          </w:p>
        </w:tc>
        <w:tc>
          <w:tcPr>
            <w:tcW w:w="3439" w:type="pct"/>
            <w:gridSpan w:val="4"/>
          </w:tcPr>
          <w:p w14:paraId="73F3DA2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34.5 2-door, 40.8 4-door </w:t>
            </w:r>
          </w:p>
        </w:tc>
      </w:tr>
      <w:tr w:rsidR="00767F86" w:rsidRPr="00767F86" w14:paraId="4D1EF7BD" w14:textId="77777777" w:rsidTr="00767F86">
        <w:tc>
          <w:tcPr>
            <w:tcW w:w="1561" w:type="pct"/>
          </w:tcPr>
          <w:p w14:paraId="0286396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Steering Turns (lock-to-lock)</w:t>
            </w:r>
          </w:p>
        </w:tc>
        <w:tc>
          <w:tcPr>
            <w:tcW w:w="3439" w:type="pct"/>
            <w:gridSpan w:val="4"/>
          </w:tcPr>
          <w:p w14:paraId="72554AAE" w14:textId="56C0116B" w:rsidR="00767F86" w:rsidRPr="00767F86" w:rsidRDefault="00767F86" w:rsidP="007850D9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3.6 -2-door, 3.2 4-door</w:t>
            </w:r>
          </w:p>
        </w:tc>
      </w:tr>
      <w:tr w:rsidR="00767F86" w:rsidRPr="00767F86" w14:paraId="58D5F347" w14:textId="77777777" w:rsidTr="00767F86">
        <w:tc>
          <w:tcPr>
            <w:tcW w:w="1561" w:type="pct"/>
          </w:tcPr>
          <w:p w14:paraId="3812E84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P/S pump</w:t>
            </w:r>
          </w:p>
        </w:tc>
        <w:tc>
          <w:tcPr>
            <w:tcW w:w="3439" w:type="pct"/>
            <w:gridSpan w:val="4"/>
          </w:tcPr>
          <w:p w14:paraId="4864A9E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Electro-Hydraulic</w:t>
            </w:r>
          </w:p>
        </w:tc>
      </w:tr>
      <w:tr w:rsidR="00767F86" w:rsidRPr="00767F86" w14:paraId="55DCE391" w14:textId="77777777" w:rsidTr="00767F86">
        <w:tc>
          <w:tcPr>
            <w:tcW w:w="1561" w:type="pct"/>
            <w:tcBorders>
              <w:bottom w:val="nil"/>
            </w:tcBorders>
          </w:tcPr>
          <w:p w14:paraId="22E2E32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bottom w:val="nil"/>
            </w:tcBorders>
          </w:tcPr>
          <w:p w14:paraId="753037E3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146355E8" w14:textId="77777777" w:rsidTr="00767F86">
        <w:tc>
          <w:tcPr>
            <w:tcW w:w="1561" w:type="pct"/>
            <w:tcBorders>
              <w:top w:val="nil"/>
            </w:tcBorders>
          </w:tcPr>
          <w:p w14:paraId="1613254B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67F86">
              <w:rPr>
                <w:rFonts w:ascii="Arial" w:hAnsi="Arial" w:cs="Arial"/>
                <w:b/>
                <w:sz w:val="18"/>
                <w:szCs w:val="18"/>
              </w:rPr>
              <w:t>BRAKES</w:t>
            </w:r>
          </w:p>
        </w:tc>
        <w:tc>
          <w:tcPr>
            <w:tcW w:w="3439" w:type="pct"/>
            <w:gridSpan w:val="4"/>
            <w:tcBorders>
              <w:top w:val="nil"/>
            </w:tcBorders>
          </w:tcPr>
          <w:p w14:paraId="778A6C2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67F86" w:rsidRPr="00767F86" w14:paraId="58DADFEA" w14:textId="77777777" w:rsidTr="00767F86">
        <w:tc>
          <w:tcPr>
            <w:tcW w:w="1561" w:type="pct"/>
          </w:tcPr>
          <w:p w14:paraId="41E35B0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3439" w:type="pct"/>
            <w:gridSpan w:val="4"/>
          </w:tcPr>
          <w:p w14:paraId="4A271845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Power-assisted, anti-lock braking system </w:t>
            </w:r>
          </w:p>
        </w:tc>
      </w:tr>
      <w:tr w:rsidR="00767F86" w:rsidRPr="00767F86" w14:paraId="63DB6FCC" w14:textId="77777777" w:rsidTr="00767F86">
        <w:tc>
          <w:tcPr>
            <w:tcW w:w="1561" w:type="pct"/>
          </w:tcPr>
          <w:p w14:paraId="5FCCED78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39" w:type="pct"/>
            <w:gridSpan w:val="4"/>
          </w:tcPr>
          <w:p w14:paraId="53BF1026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767F86" w:rsidRPr="00767F86" w14:paraId="653E3484" w14:textId="77777777" w:rsidTr="00767F86">
        <w:tc>
          <w:tcPr>
            <w:tcW w:w="1561" w:type="pct"/>
          </w:tcPr>
          <w:p w14:paraId="745CD7D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Front</w:t>
            </w:r>
          </w:p>
        </w:tc>
        <w:tc>
          <w:tcPr>
            <w:tcW w:w="3439" w:type="pct"/>
            <w:gridSpan w:val="4"/>
          </w:tcPr>
          <w:p w14:paraId="28D09704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6870FFFE" w14:textId="77777777" w:rsidTr="00767F86">
        <w:tc>
          <w:tcPr>
            <w:tcW w:w="1561" w:type="pct"/>
          </w:tcPr>
          <w:p w14:paraId="1E719169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Rotor size and type</w:t>
            </w:r>
          </w:p>
        </w:tc>
        <w:tc>
          <w:tcPr>
            <w:tcW w:w="3439" w:type="pct"/>
            <w:gridSpan w:val="4"/>
          </w:tcPr>
          <w:p w14:paraId="05E41A60" w14:textId="3B9E37A1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12.9 x .94 (330 x 24) vented rotor </w:t>
            </w:r>
            <w:r w:rsidR="008F6AB8" w:rsidRPr="00767F86">
              <w:rPr>
                <w:rFonts w:ascii="Arial" w:hAnsi="Arial" w:cs="Arial"/>
                <w:sz w:val="18"/>
                <w:szCs w:val="18"/>
              </w:rPr>
              <w:t>–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 Sport</w:t>
            </w:r>
          </w:p>
          <w:p w14:paraId="1AD49551" w14:textId="67F779A6" w:rsidR="00767F86" w:rsidRPr="00767F86" w:rsidRDefault="00767F86" w:rsidP="008F6AB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12.9 x 1.1 (330 x 28) vented rotor – Sahara </w:t>
            </w:r>
            <w:r w:rsidR="008F6AB8">
              <w:rPr>
                <w:rFonts w:ascii="Arial" w:hAnsi="Arial" w:cs="Arial"/>
                <w:sz w:val="18"/>
                <w:szCs w:val="18"/>
              </w:rPr>
              <w:t>and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 Rubicon </w:t>
            </w:r>
          </w:p>
        </w:tc>
      </w:tr>
      <w:tr w:rsidR="00767F86" w:rsidRPr="00767F86" w14:paraId="3C877F24" w14:textId="77777777" w:rsidTr="00767F86">
        <w:tc>
          <w:tcPr>
            <w:tcW w:w="1561" w:type="pct"/>
          </w:tcPr>
          <w:p w14:paraId="52199C9F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Caliper size and type</w:t>
            </w:r>
          </w:p>
        </w:tc>
        <w:tc>
          <w:tcPr>
            <w:tcW w:w="3439" w:type="pct"/>
            <w:gridSpan w:val="4"/>
          </w:tcPr>
          <w:p w14:paraId="3B9A6870" w14:textId="19E31B6D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1.88 (48) twin-piston floating caliper </w:t>
            </w:r>
            <w:r w:rsidR="008F6AB8" w:rsidRPr="00767F86">
              <w:rPr>
                <w:rFonts w:ascii="Arial" w:hAnsi="Arial" w:cs="Arial"/>
                <w:sz w:val="18"/>
                <w:szCs w:val="18"/>
              </w:rPr>
              <w:t>–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 Sport</w:t>
            </w:r>
          </w:p>
          <w:p w14:paraId="2DA56103" w14:textId="5F7EFB23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2 (51) twin-piston floating caliper – Sahara </w:t>
            </w:r>
            <w:r w:rsidR="008F6AB8">
              <w:rPr>
                <w:rFonts w:ascii="Arial" w:hAnsi="Arial" w:cs="Arial"/>
                <w:sz w:val="18"/>
                <w:szCs w:val="18"/>
              </w:rPr>
              <w:t>and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 Rubicon </w:t>
            </w:r>
          </w:p>
        </w:tc>
      </w:tr>
      <w:tr w:rsidR="00767F86" w:rsidRPr="00767F86" w14:paraId="64D1C00C" w14:textId="77777777" w:rsidTr="00767F86">
        <w:tc>
          <w:tcPr>
            <w:tcW w:w="1561" w:type="pct"/>
          </w:tcPr>
          <w:p w14:paraId="352553C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Rear</w:t>
            </w:r>
          </w:p>
        </w:tc>
        <w:tc>
          <w:tcPr>
            <w:tcW w:w="3439" w:type="pct"/>
            <w:gridSpan w:val="4"/>
          </w:tcPr>
          <w:p w14:paraId="740AFE7C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00CDAB02" w14:textId="77777777" w:rsidTr="00767F86">
        <w:tc>
          <w:tcPr>
            <w:tcW w:w="1561" w:type="pct"/>
          </w:tcPr>
          <w:p w14:paraId="5DC186DE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Rotor size and type</w:t>
            </w:r>
          </w:p>
        </w:tc>
        <w:tc>
          <w:tcPr>
            <w:tcW w:w="3439" w:type="pct"/>
            <w:gridSpan w:val="4"/>
          </w:tcPr>
          <w:p w14:paraId="645FCBD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12.9 x .47 (328 x 12) solid rotor – Sport </w:t>
            </w:r>
          </w:p>
          <w:p w14:paraId="4A1ACA3F" w14:textId="22745FA9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13.4 x .55 (342 x 14) solid rotor – Sahara </w:t>
            </w:r>
            <w:r w:rsidR="008F6AB8">
              <w:rPr>
                <w:rFonts w:ascii="Arial" w:hAnsi="Arial" w:cs="Arial"/>
                <w:sz w:val="18"/>
                <w:szCs w:val="18"/>
              </w:rPr>
              <w:t>and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 Rubicon</w:t>
            </w:r>
          </w:p>
        </w:tc>
      </w:tr>
      <w:tr w:rsidR="00767F86" w:rsidRPr="00767F86" w14:paraId="56447B25" w14:textId="77777777" w:rsidTr="00767F86">
        <w:tc>
          <w:tcPr>
            <w:tcW w:w="1561" w:type="pct"/>
          </w:tcPr>
          <w:p w14:paraId="6D261037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Caliper size and type</w:t>
            </w:r>
          </w:p>
        </w:tc>
        <w:tc>
          <w:tcPr>
            <w:tcW w:w="3439" w:type="pct"/>
            <w:gridSpan w:val="4"/>
          </w:tcPr>
          <w:p w14:paraId="6848F96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1.77 (45) single-piston floating caliper – Sport </w:t>
            </w:r>
          </w:p>
          <w:p w14:paraId="5295C21C" w14:textId="78C53AC1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1.88 (48) single-piston floating caliper – Sahara </w:t>
            </w:r>
            <w:r w:rsidR="008F6AB8">
              <w:rPr>
                <w:rFonts w:ascii="Arial" w:hAnsi="Arial" w:cs="Arial"/>
                <w:sz w:val="18"/>
                <w:szCs w:val="18"/>
              </w:rPr>
              <w:t>and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 Rubicon</w:t>
            </w:r>
          </w:p>
        </w:tc>
      </w:tr>
      <w:tr w:rsidR="00767F86" w:rsidRPr="00767F86" w14:paraId="4875C442" w14:textId="77777777" w:rsidTr="00767F86">
        <w:tc>
          <w:tcPr>
            <w:tcW w:w="1561" w:type="pct"/>
            <w:tcBorders>
              <w:bottom w:val="nil"/>
            </w:tcBorders>
          </w:tcPr>
          <w:p w14:paraId="1C352584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bottom w:val="nil"/>
            </w:tcBorders>
          </w:tcPr>
          <w:p w14:paraId="3DED0215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1234B825" w14:textId="77777777" w:rsidTr="00767F86">
        <w:tc>
          <w:tcPr>
            <w:tcW w:w="1561" w:type="pct"/>
            <w:tcBorders>
              <w:top w:val="nil"/>
            </w:tcBorders>
          </w:tcPr>
          <w:p w14:paraId="68F6EFA4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Dimensions and Capacities</w:t>
            </w:r>
          </w:p>
        </w:tc>
        <w:tc>
          <w:tcPr>
            <w:tcW w:w="3439" w:type="pct"/>
            <w:gridSpan w:val="4"/>
            <w:tcBorders>
              <w:top w:val="nil"/>
            </w:tcBorders>
          </w:tcPr>
          <w:p w14:paraId="6454545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1D07BB35" w14:textId="77777777" w:rsidTr="00767F86">
        <w:tc>
          <w:tcPr>
            <w:tcW w:w="1561" w:type="pct"/>
          </w:tcPr>
          <w:p w14:paraId="0B8926CE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Wheelbase</w:t>
            </w:r>
          </w:p>
        </w:tc>
        <w:tc>
          <w:tcPr>
            <w:tcW w:w="3439" w:type="pct"/>
            <w:gridSpan w:val="4"/>
          </w:tcPr>
          <w:p w14:paraId="27A26BA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2-door 96.8 (2,460), 4-door 118.4 (3,008) </w:t>
            </w:r>
          </w:p>
        </w:tc>
      </w:tr>
      <w:tr w:rsidR="00767F86" w:rsidRPr="00767F86" w14:paraId="6B8428BA" w14:textId="77777777" w:rsidTr="00767F86">
        <w:tc>
          <w:tcPr>
            <w:tcW w:w="1561" w:type="pct"/>
          </w:tcPr>
          <w:p w14:paraId="4CA5B12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Overhang — Front </w:t>
            </w:r>
          </w:p>
        </w:tc>
        <w:tc>
          <w:tcPr>
            <w:tcW w:w="3439" w:type="pct"/>
            <w:gridSpan w:val="4"/>
          </w:tcPr>
          <w:p w14:paraId="0B8AEBC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29.2 (741.6)</w:t>
            </w:r>
          </w:p>
        </w:tc>
      </w:tr>
      <w:tr w:rsidR="00767F86" w:rsidRPr="00767F86" w14:paraId="743CA33A" w14:textId="77777777" w:rsidTr="00767F86">
        <w:tc>
          <w:tcPr>
            <w:tcW w:w="1561" w:type="pct"/>
          </w:tcPr>
          <w:p w14:paraId="481B55F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Overhang — Rear</w:t>
            </w:r>
          </w:p>
        </w:tc>
        <w:tc>
          <w:tcPr>
            <w:tcW w:w="3439" w:type="pct"/>
            <w:gridSpan w:val="4"/>
          </w:tcPr>
          <w:p w14:paraId="5BBCC774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40.8 (1,036.3)</w:t>
            </w:r>
          </w:p>
        </w:tc>
      </w:tr>
      <w:tr w:rsidR="00767F86" w:rsidRPr="00767F86" w14:paraId="4515F2D1" w14:textId="77777777" w:rsidTr="00767F86">
        <w:tc>
          <w:tcPr>
            <w:tcW w:w="1561" w:type="pct"/>
          </w:tcPr>
          <w:p w14:paraId="554ECC1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Track — Front</w:t>
            </w:r>
          </w:p>
        </w:tc>
        <w:tc>
          <w:tcPr>
            <w:tcW w:w="3439" w:type="pct"/>
            <w:gridSpan w:val="4"/>
          </w:tcPr>
          <w:p w14:paraId="4AF8C7C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62.9 (1,598)</w:t>
            </w:r>
          </w:p>
        </w:tc>
      </w:tr>
      <w:tr w:rsidR="00767F86" w:rsidRPr="00767F86" w14:paraId="1FFEF85C" w14:textId="77777777" w:rsidTr="00767F86">
        <w:tc>
          <w:tcPr>
            <w:tcW w:w="1561" w:type="pct"/>
          </w:tcPr>
          <w:p w14:paraId="7611129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Track — Rear</w:t>
            </w:r>
          </w:p>
        </w:tc>
        <w:tc>
          <w:tcPr>
            <w:tcW w:w="3439" w:type="pct"/>
            <w:gridSpan w:val="4"/>
          </w:tcPr>
          <w:p w14:paraId="0804174F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62.9 (1,598)</w:t>
            </w:r>
          </w:p>
        </w:tc>
      </w:tr>
      <w:tr w:rsidR="00767F86" w:rsidRPr="00767F86" w14:paraId="659A1163" w14:textId="77777777" w:rsidTr="00767F86">
        <w:tc>
          <w:tcPr>
            <w:tcW w:w="1561" w:type="pct"/>
          </w:tcPr>
          <w:p w14:paraId="138A9FE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Overall Length (includes spare tire)</w:t>
            </w:r>
          </w:p>
        </w:tc>
        <w:tc>
          <w:tcPr>
            <w:tcW w:w="3439" w:type="pct"/>
            <w:gridSpan w:val="4"/>
          </w:tcPr>
          <w:p w14:paraId="48259A37" w14:textId="5C15FDD5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166.8 (4,237) – 2-door</w:t>
            </w:r>
            <w:r w:rsidR="00E351F2">
              <w:rPr>
                <w:rFonts w:ascii="Arial" w:hAnsi="Arial" w:cs="Arial"/>
                <w:sz w:val="18"/>
                <w:szCs w:val="18"/>
              </w:rPr>
              <w:t>,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 188.4 (4,785) – 4-door</w:t>
            </w:r>
          </w:p>
        </w:tc>
      </w:tr>
      <w:tr w:rsidR="00767F86" w:rsidRPr="00767F86" w14:paraId="670D212E" w14:textId="77777777" w:rsidTr="0082009A">
        <w:tc>
          <w:tcPr>
            <w:tcW w:w="1561" w:type="pct"/>
            <w:tcBorders>
              <w:bottom w:val="single" w:sz="4" w:space="0" w:color="auto"/>
            </w:tcBorders>
          </w:tcPr>
          <w:p w14:paraId="6299E1E6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Overall Width</w:t>
            </w: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447C13B7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73.8 (1,875)</w:t>
            </w:r>
          </w:p>
        </w:tc>
      </w:tr>
      <w:tr w:rsidR="00767F86" w:rsidRPr="00767F86" w14:paraId="41226D6E" w14:textId="77777777" w:rsidTr="0082009A">
        <w:tc>
          <w:tcPr>
            <w:tcW w:w="1561" w:type="pct"/>
            <w:tcBorders>
              <w:top w:val="nil"/>
              <w:bottom w:val="single" w:sz="4" w:space="0" w:color="auto"/>
            </w:tcBorders>
          </w:tcPr>
          <w:p w14:paraId="7DBEC96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Overall Height</w:t>
            </w:r>
          </w:p>
        </w:tc>
        <w:tc>
          <w:tcPr>
            <w:tcW w:w="3439" w:type="pct"/>
            <w:gridSpan w:val="4"/>
            <w:tcBorders>
              <w:top w:val="nil"/>
              <w:bottom w:val="single" w:sz="4" w:space="0" w:color="auto"/>
            </w:tcBorders>
          </w:tcPr>
          <w:p w14:paraId="1B41A9F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73.6 (1,868.4)</w:t>
            </w:r>
          </w:p>
        </w:tc>
      </w:tr>
      <w:tr w:rsidR="00767F86" w:rsidRPr="00767F86" w14:paraId="74B3CC6E" w14:textId="77777777" w:rsidTr="0082009A"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14:paraId="60CCE2BC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lastRenderedPageBreak/>
              <w:t>Liftover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 xml:space="preserve"> Height </w:t>
            </w:r>
          </w:p>
        </w:tc>
        <w:tc>
          <w:tcPr>
            <w:tcW w:w="343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2334F8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29.7 (756.4)</w:t>
            </w:r>
          </w:p>
        </w:tc>
      </w:tr>
      <w:tr w:rsidR="00767F86" w:rsidRPr="00767F86" w14:paraId="4E7C60B9" w14:textId="77777777" w:rsidTr="00767F86">
        <w:tc>
          <w:tcPr>
            <w:tcW w:w="1561" w:type="pct"/>
            <w:tcBorders>
              <w:top w:val="single" w:sz="4" w:space="0" w:color="auto"/>
            </w:tcBorders>
          </w:tcPr>
          <w:p w14:paraId="30B69CF6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Cargo Width at Swing-Gate Opening</w:t>
            </w:r>
          </w:p>
        </w:tc>
        <w:tc>
          <w:tcPr>
            <w:tcW w:w="3439" w:type="pct"/>
            <w:gridSpan w:val="4"/>
            <w:tcBorders>
              <w:top w:val="single" w:sz="4" w:space="0" w:color="auto"/>
            </w:tcBorders>
          </w:tcPr>
          <w:p w14:paraId="68B04CB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41.1 (1,052)</w:t>
            </w:r>
          </w:p>
        </w:tc>
      </w:tr>
      <w:tr w:rsidR="00767F86" w:rsidRPr="00767F86" w14:paraId="44E33D45" w14:textId="77777777" w:rsidTr="00767F86">
        <w:tc>
          <w:tcPr>
            <w:tcW w:w="1561" w:type="pct"/>
          </w:tcPr>
          <w:p w14:paraId="14977B4B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Cargo Height at Swing-Gate Opening</w:t>
            </w:r>
          </w:p>
        </w:tc>
        <w:tc>
          <w:tcPr>
            <w:tcW w:w="3439" w:type="pct"/>
            <w:gridSpan w:val="4"/>
          </w:tcPr>
          <w:p w14:paraId="126196CF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36 (942.3)</w:t>
            </w:r>
          </w:p>
        </w:tc>
      </w:tr>
      <w:tr w:rsidR="00767F86" w:rsidRPr="00767F86" w14:paraId="002706D4" w14:textId="77777777" w:rsidTr="00767F86">
        <w:tc>
          <w:tcPr>
            <w:tcW w:w="1561" w:type="pct"/>
            <w:tcBorders>
              <w:bottom w:val="single" w:sz="4" w:space="0" w:color="auto"/>
            </w:tcBorders>
          </w:tcPr>
          <w:p w14:paraId="5CB25123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Load Floor Height</w:t>
            </w: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3FDF9A16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30 (762.1)</w:t>
            </w:r>
          </w:p>
        </w:tc>
      </w:tr>
      <w:tr w:rsidR="00767F86" w:rsidRPr="00767F86" w14:paraId="15730B1F" w14:textId="77777777" w:rsidTr="00767F86">
        <w:tc>
          <w:tcPr>
            <w:tcW w:w="1561" w:type="pct"/>
            <w:tcBorders>
              <w:top w:val="single" w:sz="4" w:space="0" w:color="auto"/>
              <w:bottom w:val="nil"/>
            </w:tcBorders>
          </w:tcPr>
          <w:p w14:paraId="743D9568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top w:val="single" w:sz="4" w:space="0" w:color="auto"/>
              <w:bottom w:val="nil"/>
            </w:tcBorders>
          </w:tcPr>
          <w:p w14:paraId="79999EEE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54C699CE" w14:textId="77777777" w:rsidTr="00767F86">
        <w:tc>
          <w:tcPr>
            <w:tcW w:w="1561" w:type="pct"/>
            <w:tcBorders>
              <w:top w:val="nil"/>
            </w:tcBorders>
          </w:tcPr>
          <w:p w14:paraId="797E651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b/>
                <w:bCs/>
                <w:sz w:val="18"/>
                <w:szCs w:val="18"/>
              </w:rPr>
              <w:t>CLEARANCES</w:t>
            </w:r>
          </w:p>
        </w:tc>
        <w:tc>
          <w:tcPr>
            <w:tcW w:w="3439" w:type="pct"/>
            <w:gridSpan w:val="4"/>
            <w:tcBorders>
              <w:top w:val="nil"/>
            </w:tcBorders>
          </w:tcPr>
          <w:p w14:paraId="00F8685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180" w:rsidRPr="00767F86" w14:paraId="60B88D45" w14:textId="77777777" w:rsidTr="005E0180">
        <w:tc>
          <w:tcPr>
            <w:tcW w:w="1561" w:type="pct"/>
          </w:tcPr>
          <w:p w14:paraId="62075E6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pct"/>
          </w:tcPr>
          <w:p w14:paraId="4FBCC625" w14:textId="74B452A8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767F86">
              <w:rPr>
                <w:rFonts w:ascii="Arial" w:hAnsi="Arial" w:cs="Arial"/>
                <w:b/>
                <w:bCs/>
                <w:sz w:val="18"/>
                <w:szCs w:val="18"/>
              </w:rPr>
              <w:t>245/75R17</w:t>
            </w:r>
            <w:r w:rsidR="0043729A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="0043729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67F86">
              <w:rPr>
                <w:rFonts w:ascii="Arial" w:hAnsi="Arial" w:cs="Arial"/>
                <w:b/>
                <w:bCs/>
                <w:sz w:val="18"/>
                <w:szCs w:val="18"/>
              </w:rPr>
              <w:t>Standard on Sport</w:t>
            </w:r>
          </w:p>
        </w:tc>
        <w:tc>
          <w:tcPr>
            <w:tcW w:w="1096" w:type="pct"/>
            <w:gridSpan w:val="2"/>
          </w:tcPr>
          <w:p w14:paraId="5E270E77" w14:textId="113C7BEE" w:rsidR="00767F86" w:rsidRPr="0043729A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F86">
              <w:rPr>
                <w:rFonts w:ascii="Arial" w:hAnsi="Arial" w:cs="Arial"/>
                <w:b/>
                <w:bCs/>
                <w:sz w:val="18"/>
                <w:szCs w:val="18"/>
              </w:rPr>
              <w:t>255/70R18</w:t>
            </w:r>
            <w:r w:rsidR="0043729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67F86">
              <w:rPr>
                <w:rFonts w:ascii="Arial" w:hAnsi="Arial" w:cs="Arial"/>
                <w:b/>
                <w:bCs/>
                <w:sz w:val="18"/>
                <w:szCs w:val="18"/>
              </w:rPr>
              <w:t>Standard on Sahara</w:t>
            </w:r>
          </w:p>
        </w:tc>
        <w:tc>
          <w:tcPr>
            <w:tcW w:w="1233" w:type="pct"/>
          </w:tcPr>
          <w:p w14:paraId="3AF4E9C2" w14:textId="2FA90E4E" w:rsidR="00767F86" w:rsidRPr="0043729A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F86">
              <w:rPr>
                <w:rFonts w:ascii="Arial" w:hAnsi="Arial" w:cs="Arial"/>
                <w:b/>
                <w:bCs/>
                <w:sz w:val="18"/>
                <w:szCs w:val="18"/>
              </w:rPr>
              <w:t>LT28570R17</w:t>
            </w:r>
            <w:r w:rsidRPr="00767F8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br/>
            </w:r>
            <w:r w:rsidRPr="00767F86">
              <w:rPr>
                <w:rFonts w:ascii="Arial" w:hAnsi="Arial" w:cs="Arial"/>
                <w:b/>
                <w:bCs/>
                <w:sz w:val="18"/>
                <w:szCs w:val="18"/>
              </w:rPr>
              <w:t>Standard on</w:t>
            </w:r>
            <w:r w:rsidR="004372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67F86">
              <w:rPr>
                <w:rFonts w:ascii="Arial" w:hAnsi="Arial" w:cs="Arial"/>
                <w:b/>
                <w:bCs/>
                <w:sz w:val="18"/>
                <w:szCs w:val="18"/>
              </w:rPr>
              <w:t>Rubicon</w:t>
            </w:r>
          </w:p>
        </w:tc>
      </w:tr>
      <w:tr w:rsidR="005E0180" w:rsidRPr="00767F86" w14:paraId="289F80D1" w14:textId="77777777" w:rsidTr="005E0180">
        <w:tc>
          <w:tcPr>
            <w:tcW w:w="1561" w:type="pct"/>
          </w:tcPr>
          <w:p w14:paraId="23106915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Approach Angle (degrees)</w:t>
            </w:r>
          </w:p>
        </w:tc>
        <w:tc>
          <w:tcPr>
            <w:tcW w:w="1110" w:type="pct"/>
            <w:shd w:val="clear" w:color="auto" w:fill="auto"/>
          </w:tcPr>
          <w:p w14:paraId="479C1C6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1096" w:type="pct"/>
            <w:gridSpan w:val="2"/>
          </w:tcPr>
          <w:p w14:paraId="4AF96F3C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1233" w:type="pct"/>
          </w:tcPr>
          <w:p w14:paraId="5E2D1AE6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44 (2-door)</w:t>
            </w:r>
          </w:p>
          <w:p w14:paraId="036DDC0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43.9 (4-door)</w:t>
            </w:r>
          </w:p>
        </w:tc>
      </w:tr>
      <w:tr w:rsidR="005E0180" w:rsidRPr="00767F86" w14:paraId="2B70326E" w14:textId="77777777" w:rsidTr="005E0180">
        <w:tc>
          <w:tcPr>
            <w:tcW w:w="1561" w:type="pct"/>
          </w:tcPr>
          <w:p w14:paraId="0A1D9E35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Breakover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 xml:space="preserve"> Angle (degrees)</w:t>
            </w:r>
          </w:p>
        </w:tc>
        <w:tc>
          <w:tcPr>
            <w:tcW w:w="1110" w:type="pct"/>
          </w:tcPr>
          <w:p w14:paraId="2D4B074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25 (2-door)</w:t>
            </w:r>
          </w:p>
          <w:p w14:paraId="32633F8E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20.3 (4-door)</w:t>
            </w:r>
          </w:p>
        </w:tc>
        <w:tc>
          <w:tcPr>
            <w:tcW w:w="1096" w:type="pct"/>
            <w:gridSpan w:val="2"/>
          </w:tcPr>
          <w:p w14:paraId="248A01BB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21 </w:t>
            </w:r>
          </w:p>
        </w:tc>
        <w:tc>
          <w:tcPr>
            <w:tcW w:w="1233" w:type="pct"/>
          </w:tcPr>
          <w:p w14:paraId="5D711FEC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27.8 (2-door)</w:t>
            </w:r>
          </w:p>
          <w:p w14:paraId="57E29B64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22.6 (4-door)</w:t>
            </w:r>
          </w:p>
        </w:tc>
      </w:tr>
      <w:tr w:rsidR="005E0180" w:rsidRPr="00767F86" w14:paraId="34A974C9" w14:textId="77777777" w:rsidTr="005E0180">
        <w:tc>
          <w:tcPr>
            <w:tcW w:w="1561" w:type="pct"/>
          </w:tcPr>
          <w:p w14:paraId="0A4B7D68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Departure Angle (degrees)</w:t>
            </w:r>
          </w:p>
        </w:tc>
        <w:tc>
          <w:tcPr>
            <w:tcW w:w="1110" w:type="pct"/>
          </w:tcPr>
          <w:p w14:paraId="0D16B14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35.9 (2-door)</w:t>
            </w:r>
          </w:p>
          <w:p w14:paraId="3A9C0155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36.1 (4-door)</w:t>
            </w:r>
          </w:p>
        </w:tc>
        <w:tc>
          <w:tcPr>
            <w:tcW w:w="1096" w:type="pct"/>
            <w:gridSpan w:val="2"/>
          </w:tcPr>
          <w:p w14:paraId="0DEBDC1E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1233" w:type="pct"/>
          </w:tcPr>
          <w:p w14:paraId="2C68344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37 </w:t>
            </w:r>
          </w:p>
        </w:tc>
      </w:tr>
      <w:tr w:rsidR="005E0180" w:rsidRPr="00767F86" w14:paraId="46372CB9" w14:textId="77777777" w:rsidTr="005E0180">
        <w:tc>
          <w:tcPr>
            <w:tcW w:w="1561" w:type="pct"/>
          </w:tcPr>
          <w:p w14:paraId="63F20E5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Ground Clearance (inches)</w:t>
            </w:r>
          </w:p>
        </w:tc>
        <w:tc>
          <w:tcPr>
            <w:tcW w:w="1110" w:type="pct"/>
            <w:shd w:val="clear" w:color="auto" w:fill="auto"/>
          </w:tcPr>
          <w:p w14:paraId="581C4EAF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1096" w:type="pct"/>
            <w:gridSpan w:val="2"/>
          </w:tcPr>
          <w:p w14:paraId="510362D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3" w:type="pct"/>
          </w:tcPr>
          <w:p w14:paraId="09F2E49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</w:tr>
      <w:tr w:rsidR="00767F86" w:rsidRPr="00767F86" w14:paraId="0BD36460" w14:textId="77777777" w:rsidTr="005E0180">
        <w:tc>
          <w:tcPr>
            <w:tcW w:w="5000" w:type="pct"/>
            <w:gridSpan w:val="5"/>
            <w:tcBorders>
              <w:bottom w:val="nil"/>
            </w:tcBorders>
          </w:tcPr>
          <w:p w14:paraId="2E7CFBC4" w14:textId="0396A2E0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*measurements the same for both 2- and 4-door models unless specified </w:t>
            </w:r>
          </w:p>
        </w:tc>
      </w:tr>
      <w:tr w:rsidR="005E0180" w:rsidRPr="00767F86" w14:paraId="2D13CBC8" w14:textId="77777777" w:rsidTr="005E0180">
        <w:tc>
          <w:tcPr>
            <w:tcW w:w="5000" w:type="pct"/>
            <w:gridSpan w:val="5"/>
            <w:tcBorders>
              <w:top w:val="nil"/>
              <w:bottom w:val="nil"/>
            </w:tcBorders>
          </w:tcPr>
          <w:p w14:paraId="3FD36D45" w14:textId="77777777" w:rsidR="005E0180" w:rsidRPr="00767F86" w:rsidRDefault="005E0180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5E0C81E1" w14:textId="77777777" w:rsidTr="00767F86">
        <w:tc>
          <w:tcPr>
            <w:tcW w:w="1561" w:type="pct"/>
            <w:tcBorders>
              <w:top w:val="nil"/>
            </w:tcBorders>
          </w:tcPr>
          <w:p w14:paraId="47BE660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b/>
                <w:bCs/>
                <w:sz w:val="18"/>
                <w:szCs w:val="18"/>
              </w:rPr>
              <w:t>CURB WEIGHT</w:t>
            </w:r>
          </w:p>
        </w:tc>
        <w:tc>
          <w:tcPr>
            <w:tcW w:w="1720" w:type="pct"/>
            <w:gridSpan w:val="2"/>
            <w:tcBorders>
              <w:top w:val="nil"/>
            </w:tcBorders>
          </w:tcPr>
          <w:p w14:paraId="2661D713" w14:textId="245AFA81" w:rsidR="00767F86" w:rsidRPr="0043729A" w:rsidRDefault="00767F86" w:rsidP="00C81810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729A">
              <w:rPr>
                <w:rFonts w:ascii="Arial" w:hAnsi="Arial" w:cs="Arial"/>
                <w:b/>
                <w:sz w:val="18"/>
                <w:szCs w:val="18"/>
              </w:rPr>
              <w:t xml:space="preserve">2.0-liter (2- </w:t>
            </w:r>
            <w:r w:rsidR="00C81810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43729A">
              <w:rPr>
                <w:rFonts w:ascii="Arial" w:hAnsi="Arial" w:cs="Arial"/>
                <w:b/>
                <w:sz w:val="18"/>
                <w:szCs w:val="18"/>
              </w:rPr>
              <w:t xml:space="preserve"> 4-door)</w:t>
            </w:r>
          </w:p>
        </w:tc>
        <w:tc>
          <w:tcPr>
            <w:tcW w:w="1719" w:type="pct"/>
            <w:gridSpan w:val="2"/>
            <w:tcBorders>
              <w:top w:val="nil"/>
            </w:tcBorders>
          </w:tcPr>
          <w:p w14:paraId="6E5C17DE" w14:textId="78706DC6" w:rsidR="00767F86" w:rsidRPr="0043729A" w:rsidRDefault="00767F86" w:rsidP="00C81810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729A">
              <w:rPr>
                <w:rFonts w:ascii="Arial" w:hAnsi="Arial" w:cs="Arial"/>
                <w:b/>
                <w:sz w:val="18"/>
                <w:szCs w:val="18"/>
              </w:rPr>
              <w:t xml:space="preserve">3.6-liter (2- </w:t>
            </w:r>
            <w:r w:rsidR="00C81810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43729A">
              <w:rPr>
                <w:rFonts w:ascii="Arial" w:hAnsi="Arial" w:cs="Arial"/>
                <w:b/>
                <w:sz w:val="18"/>
                <w:szCs w:val="18"/>
              </w:rPr>
              <w:t xml:space="preserve"> 4-door)</w:t>
            </w:r>
          </w:p>
        </w:tc>
      </w:tr>
      <w:tr w:rsidR="00767F86" w:rsidRPr="00767F86" w14:paraId="47503C6D" w14:textId="77777777" w:rsidTr="00767F86">
        <w:trPr>
          <w:trHeight w:val="318"/>
        </w:trPr>
        <w:tc>
          <w:tcPr>
            <w:tcW w:w="1561" w:type="pct"/>
            <w:tcBorders>
              <w:top w:val="nil"/>
            </w:tcBorders>
          </w:tcPr>
          <w:p w14:paraId="21E897B2" w14:textId="02894451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F86">
              <w:rPr>
                <w:rFonts w:ascii="Arial" w:hAnsi="Arial" w:cs="Arial"/>
                <w:b/>
                <w:sz w:val="18"/>
                <w:szCs w:val="18"/>
              </w:rPr>
              <w:t>Wrangler Sport</w:t>
            </w:r>
          </w:p>
        </w:tc>
        <w:tc>
          <w:tcPr>
            <w:tcW w:w="1720" w:type="pct"/>
            <w:gridSpan w:val="2"/>
            <w:tcBorders>
              <w:top w:val="nil"/>
            </w:tcBorders>
          </w:tcPr>
          <w:p w14:paraId="731053B7" w14:textId="6E5DBB0C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pct"/>
            <w:gridSpan w:val="2"/>
            <w:tcBorders>
              <w:top w:val="nil"/>
            </w:tcBorders>
          </w:tcPr>
          <w:p w14:paraId="54687B55" w14:textId="1FA0312F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7699F153" w14:textId="77777777" w:rsidTr="00767F86">
        <w:trPr>
          <w:trHeight w:val="318"/>
        </w:trPr>
        <w:tc>
          <w:tcPr>
            <w:tcW w:w="1561" w:type="pct"/>
            <w:tcBorders>
              <w:top w:val="nil"/>
            </w:tcBorders>
          </w:tcPr>
          <w:p w14:paraId="381B3730" w14:textId="79147C2A" w:rsid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Automatic Transmission (lbs./kg)</w:t>
            </w:r>
          </w:p>
        </w:tc>
        <w:tc>
          <w:tcPr>
            <w:tcW w:w="1720" w:type="pct"/>
            <w:gridSpan w:val="2"/>
            <w:tcBorders>
              <w:top w:val="nil"/>
            </w:tcBorders>
          </w:tcPr>
          <w:p w14:paraId="0720F08D" w14:textId="0C304E80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4,010 (1,819)</w:t>
            </w:r>
            <w:r w:rsidR="00C818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7F86">
              <w:rPr>
                <w:rFonts w:ascii="Arial" w:hAnsi="Arial" w:cs="Arial"/>
                <w:sz w:val="18"/>
                <w:szCs w:val="18"/>
              </w:rPr>
              <w:t>/ 4,320 (1,960)</w:t>
            </w:r>
          </w:p>
        </w:tc>
        <w:tc>
          <w:tcPr>
            <w:tcW w:w="1719" w:type="pct"/>
            <w:gridSpan w:val="2"/>
            <w:tcBorders>
              <w:top w:val="nil"/>
            </w:tcBorders>
          </w:tcPr>
          <w:p w14:paraId="15B908F9" w14:textId="34404ADC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3,955 (1,794)</w:t>
            </w:r>
            <w:r w:rsidR="00C818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7F86">
              <w:rPr>
                <w:rFonts w:ascii="Arial" w:hAnsi="Arial" w:cs="Arial"/>
                <w:sz w:val="18"/>
                <w:szCs w:val="18"/>
              </w:rPr>
              <w:t>/ 4,200 (1,905)</w:t>
            </w:r>
          </w:p>
        </w:tc>
      </w:tr>
      <w:tr w:rsidR="00767F86" w:rsidRPr="00767F86" w14:paraId="0A2E1B79" w14:textId="77777777" w:rsidTr="00767F86">
        <w:tc>
          <w:tcPr>
            <w:tcW w:w="1561" w:type="pct"/>
            <w:tcBorders>
              <w:top w:val="nil"/>
            </w:tcBorders>
          </w:tcPr>
          <w:p w14:paraId="7812C267" w14:textId="7D8429E6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Manual Transmission (lbs./kg)</w:t>
            </w:r>
          </w:p>
        </w:tc>
        <w:tc>
          <w:tcPr>
            <w:tcW w:w="1720" w:type="pct"/>
            <w:gridSpan w:val="2"/>
            <w:tcBorders>
              <w:top w:val="nil"/>
            </w:tcBorders>
          </w:tcPr>
          <w:p w14:paraId="02B8D11F" w14:textId="0ADC3775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19" w:type="pct"/>
            <w:gridSpan w:val="2"/>
            <w:tcBorders>
              <w:top w:val="nil"/>
            </w:tcBorders>
          </w:tcPr>
          <w:p w14:paraId="073B54BA" w14:textId="2184A2E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3,970 (1,801)</w:t>
            </w:r>
            <w:r w:rsidR="00C818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7F86">
              <w:rPr>
                <w:rFonts w:ascii="Arial" w:hAnsi="Arial" w:cs="Arial"/>
                <w:sz w:val="18"/>
                <w:szCs w:val="18"/>
              </w:rPr>
              <w:t>/ 4,215 (1,912)</w:t>
            </w:r>
          </w:p>
        </w:tc>
      </w:tr>
      <w:tr w:rsidR="00767F86" w:rsidRPr="00767F86" w14:paraId="2F85AF8A" w14:textId="77777777" w:rsidTr="00767F86">
        <w:tc>
          <w:tcPr>
            <w:tcW w:w="1561" w:type="pct"/>
            <w:tcBorders>
              <w:top w:val="nil"/>
            </w:tcBorders>
          </w:tcPr>
          <w:p w14:paraId="0975AF69" w14:textId="603F96CE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7F86">
              <w:rPr>
                <w:rFonts w:ascii="Arial" w:hAnsi="Arial" w:cs="Arial"/>
                <w:b/>
                <w:sz w:val="18"/>
                <w:szCs w:val="18"/>
              </w:rPr>
              <w:t>Wrangler Sahara</w:t>
            </w:r>
          </w:p>
        </w:tc>
        <w:tc>
          <w:tcPr>
            <w:tcW w:w="1720" w:type="pct"/>
            <w:gridSpan w:val="2"/>
            <w:tcBorders>
              <w:top w:val="nil"/>
            </w:tcBorders>
          </w:tcPr>
          <w:p w14:paraId="02D7128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pct"/>
            <w:gridSpan w:val="2"/>
            <w:tcBorders>
              <w:top w:val="nil"/>
            </w:tcBorders>
          </w:tcPr>
          <w:p w14:paraId="0FEDC405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1741C8D8" w14:textId="77777777" w:rsidTr="00767F86">
        <w:tc>
          <w:tcPr>
            <w:tcW w:w="1561" w:type="pct"/>
            <w:tcBorders>
              <w:top w:val="nil"/>
            </w:tcBorders>
          </w:tcPr>
          <w:p w14:paraId="36AC02B2" w14:textId="7B597A24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Automatic Transmission (lbs./kg)</w:t>
            </w:r>
          </w:p>
        </w:tc>
        <w:tc>
          <w:tcPr>
            <w:tcW w:w="1720" w:type="pct"/>
            <w:gridSpan w:val="2"/>
            <w:tcBorders>
              <w:top w:val="nil"/>
            </w:tcBorders>
          </w:tcPr>
          <w:p w14:paraId="7FF03E07" w14:textId="0B0AB35C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4,380 (1,987)</w:t>
            </w:r>
          </w:p>
        </w:tc>
        <w:tc>
          <w:tcPr>
            <w:tcW w:w="1719" w:type="pct"/>
            <w:gridSpan w:val="2"/>
            <w:tcBorders>
              <w:top w:val="nil"/>
            </w:tcBorders>
          </w:tcPr>
          <w:p w14:paraId="3E888ACE" w14:textId="56510CDD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4,345 (1,971)</w:t>
            </w:r>
          </w:p>
        </w:tc>
      </w:tr>
      <w:tr w:rsidR="00767F86" w:rsidRPr="00767F86" w14:paraId="56AB371D" w14:textId="77777777" w:rsidTr="00767F86">
        <w:tc>
          <w:tcPr>
            <w:tcW w:w="1561" w:type="pct"/>
            <w:tcBorders>
              <w:top w:val="nil"/>
            </w:tcBorders>
          </w:tcPr>
          <w:p w14:paraId="51C2CF4C" w14:textId="6DD01A3A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Manual Transmission (lbs./kg)</w:t>
            </w:r>
          </w:p>
        </w:tc>
        <w:tc>
          <w:tcPr>
            <w:tcW w:w="1720" w:type="pct"/>
            <w:gridSpan w:val="2"/>
            <w:tcBorders>
              <w:top w:val="nil"/>
            </w:tcBorders>
          </w:tcPr>
          <w:p w14:paraId="399785BB" w14:textId="2E50E865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19" w:type="pct"/>
            <w:gridSpan w:val="2"/>
            <w:tcBorders>
              <w:top w:val="nil"/>
            </w:tcBorders>
          </w:tcPr>
          <w:p w14:paraId="04F218B9" w14:textId="49182BEC" w:rsidR="00767F86" w:rsidRPr="00767F86" w:rsidRDefault="00C81810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67F86" w:rsidRPr="00767F86" w14:paraId="3F56BA31" w14:textId="77777777" w:rsidTr="00767F86">
        <w:tc>
          <w:tcPr>
            <w:tcW w:w="1561" w:type="pct"/>
            <w:tcBorders>
              <w:top w:val="nil"/>
            </w:tcBorders>
          </w:tcPr>
          <w:p w14:paraId="37B1A452" w14:textId="05452265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7F86">
              <w:rPr>
                <w:rFonts w:ascii="Arial" w:hAnsi="Arial" w:cs="Arial"/>
                <w:b/>
                <w:sz w:val="18"/>
                <w:szCs w:val="18"/>
              </w:rPr>
              <w:t>Wrangler Rubicon</w:t>
            </w:r>
          </w:p>
        </w:tc>
        <w:tc>
          <w:tcPr>
            <w:tcW w:w="1720" w:type="pct"/>
            <w:gridSpan w:val="2"/>
            <w:tcBorders>
              <w:top w:val="nil"/>
            </w:tcBorders>
          </w:tcPr>
          <w:p w14:paraId="34F9B86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pct"/>
            <w:gridSpan w:val="2"/>
            <w:tcBorders>
              <w:top w:val="nil"/>
            </w:tcBorders>
          </w:tcPr>
          <w:p w14:paraId="6B232BD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422F5888" w14:textId="77777777" w:rsidTr="00767F86">
        <w:tc>
          <w:tcPr>
            <w:tcW w:w="1561" w:type="pct"/>
            <w:tcBorders>
              <w:top w:val="nil"/>
            </w:tcBorders>
          </w:tcPr>
          <w:p w14:paraId="7D31BBD8" w14:textId="778D45E0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Automatic Transmission (</w:t>
            </w:r>
            <w:r w:rsidR="00D70DA6" w:rsidRPr="00767F86">
              <w:rPr>
                <w:rFonts w:ascii="Arial" w:hAnsi="Arial" w:cs="Arial"/>
                <w:sz w:val="18"/>
                <w:szCs w:val="18"/>
              </w:rPr>
              <w:t>lbs./kg</w:t>
            </w:r>
            <w:r w:rsidRPr="00767F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20" w:type="pct"/>
            <w:gridSpan w:val="2"/>
            <w:tcBorders>
              <w:top w:val="nil"/>
            </w:tcBorders>
          </w:tcPr>
          <w:p w14:paraId="780049B2" w14:textId="21569695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4,175 (1,894)</w:t>
            </w:r>
            <w:r w:rsidR="00C818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7F86">
              <w:rPr>
                <w:rFonts w:ascii="Arial" w:hAnsi="Arial" w:cs="Arial"/>
                <w:sz w:val="18"/>
                <w:szCs w:val="18"/>
              </w:rPr>
              <w:t>/ 4,485 (2,034)</w:t>
            </w:r>
          </w:p>
        </w:tc>
        <w:tc>
          <w:tcPr>
            <w:tcW w:w="1719" w:type="pct"/>
            <w:gridSpan w:val="2"/>
            <w:tcBorders>
              <w:top w:val="nil"/>
            </w:tcBorders>
          </w:tcPr>
          <w:p w14:paraId="3E183829" w14:textId="786A4E9B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4,145 (1,880)</w:t>
            </w:r>
            <w:r w:rsidR="00C818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7F86">
              <w:rPr>
                <w:rFonts w:ascii="Arial" w:hAnsi="Arial" w:cs="Arial"/>
                <w:sz w:val="18"/>
                <w:szCs w:val="18"/>
              </w:rPr>
              <w:t>/ 4,455 (2,021)</w:t>
            </w:r>
          </w:p>
        </w:tc>
      </w:tr>
      <w:tr w:rsidR="00767F86" w:rsidRPr="00767F86" w14:paraId="2973F30A" w14:textId="77777777" w:rsidTr="005E0180">
        <w:tc>
          <w:tcPr>
            <w:tcW w:w="1561" w:type="pct"/>
            <w:tcBorders>
              <w:top w:val="nil"/>
              <w:bottom w:val="single" w:sz="4" w:space="0" w:color="auto"/>
            </w:tcBorders>
          </w:tcPr>
          <w:p w14:paraId="2D6438DE" w14:textId="20DF0808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Manual Transmission (lbs./kg)</w:t>
            </w:r>
          </w:p>
        </w:tc>
        <w:tc>
          <w:tcPr>
            <w:tcW w:w="1720" w:type="pct"/>
            <w:gridSpan w:val="2"/>
            <w:tcBorders>
              <w:top w:val="nil"/>
              <w:bottom w:val="single" w:sz="4" w:space="0" w:color="auto"/>
            </w:tcBorders>
          </w:tcPr>
          <w:p w14:paraId="78E65FDB" w14:textId="193104FF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19" w:type="pct"/>
            <w:gridSpan w:val="2"/>
            <w:tcBorders>
              <w:top w:val="nil"/>
              <w:bottom w:val="single" w:sz="4" w:space="0" w:color="auto"/>
            </w:tcBorders>
          </w:tcPr>
          <w:p w14:paraId="38F85224" w14:textId="2C51618D" w:rsidR="00767F86" w:rsidRPr="00767F86" w:rsidRDefault="00C81810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3729A" w:rsidRPr="00767F86" w14:paraId="2B9732DB" w14:textId="77777777" w:rsidTr="005E0180"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</w:tcPr>
          <w:p w14:paraId="10BC8717" w14:textId="3B7DF6B2" w:rsidR="0043729A" w:rsidRPr="00767F86" w:rsidRDefault="0043729A" w:rsidP="0043729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*weights differ by transmission called out</w:t>
            </w:r>
          </w:p>
        </w:tc>
      </w:tr>
      <w:tr w:rsidR="0043729A" w:rsidRPr="00767F86" w14:paraId="54B4C7C1" w14:textId="77777777" w:rsidTr="005E0180">
        <w:tc>
          <w:tcPr>
            <w:tcW w:w="1561" w:type="pct"/>
            <w:tcBorders>
              <w:top w:val="nil"/>
              <w:bottom w:val="nil"/>
            </w:tcBorders>
          </w:tcPr>
          <w:p w14:paraId="1E6394D2" w14:textId="77777777" w:rsidR="0043729A" w:rsidRPr="00767F86" w:rsidRDefault="0043729A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top w:val="nil"/>
              <w:bottom w:val="nil"/>
            </w:tcBorders>
          </w:tcPr>
          <w:p w14:paraId="6D50ED84" w14:textId="77777777" w:rsidR="0043729A" w:rsidRPr="00767F86" w:rsidRDefault="0043729A" w:rsidP="00767F86">
            <w:pPr>
              <w:spacing w:before="60" w:after="60" w:line="240" w:lineRule="auto"/>
              <w:ind w:firstLine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62E30D3C" w14:textId="77777777" w:rsidTr="00767F86">
        <w:tc>
          <w:tcPr>
            <w:tcW w:w="1561" w:type="pct"/>
            <w:tcBorders>
              <w:top w:val="nil"/>
            </w:tcBorders>
          </w:tcPr>
          <w:p w14:paraId="6286C98F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67F8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Accommodations</w:t>
            </w:r>
          </w:p>
        </w:tc>
        <w:tc>
          <w:tcPr>
            <w:tcW w:w="3439" w:type="pct"/>
            <w:gridSpan w:val="4"/>
            <w:tcBorders>
              <w:top w:val="nil"/>
            </w:tcBorders>
          </w:tcPr>
          <w:p w14:paraId="67EF5028" w14:textId="77777777" w:rsidR="00767F86" w:rsidRPr="00767F86" w:rsidRDefault="00767F86" w:rsidP="00767F86">
            <w:pPr>
              <w:spacing w:before="60" w:after="60" w:line="240" w:lineRule="auto"/>
              <w:ind w:firstLine="2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67F86" w:rsidRPr="00767F86" w14:paraId="5B1D2137" w14:textId="77777777" w:rsidTr="00767F86">
        <w:tc>
          <w:tcPr>
            <w:tcW w:w="1561" w:type="pct"/>
          </w:tcPr>
          <w:p w14:paraId="3B7F968E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Seating Capacity (front/rear) </w:t>
            </w:r>
          </w:p>
        </w:tc>
        <w:tc>
          <w:tcPr>
            <w:tcW w:w="3439" w:type="pct"/>
            <w:gridSpan w:val="4"/>
          </w:tcPr>
          <w:p w14:paraId="28BFA4AC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2/2 – 2-door, 2/3 – 4-door</w:t>
            </w:r>
          </w:p>
        </w:tc>
      </w:tr>
      <w:tr w:rsidR="00767F86" w:rsidRPr="00767F86" w14:paraId="2A053584" w14:textId="77777777" w:rsidTr="00767F86">
        <w:tc>
          <w:tcPr>
            <w:tcW w:w="1561" w:type="pct"/>
          </w:tcPr>
          <w:p w14:paraId="079026CE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SAE Total Interior Passenger Volume, (cu. ft. / cu. m)</w:t>
            </w:r>
          </w:p>
        </w:tc>
        <w:tc>
          <w:tcPr>
            <w:tcW w:w="3439" w:type="pct"/>
            <w:gridSpan w:val="4"/>
          </w:tcPr>
          <w:p w14:paraId="402D6EEC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103.7 (2.94)</w:t>
            </w:r>
          </w:p>
        </w:tc>
      </w:tr>
      <w:tr w:rsidR="00767F86" w:rsidRPr="00767F86" w14:paraId="05A42CF8" w14:textId="77777777" w:rsidTr="00767F86">
        <w:tc>
          <w:tcPr>
            <w:tcW w:w="1561" w:type="pct"/>
          </w:tcPr>
          <w:p w14:paraId="24E2E45E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767F86">
              <w:rPr>
                <w:rFonts w:ascii="Arial" w:hAnsi="Arial" w:cs="Arial"/>
                <w:bCs/>
                <w:sz w:val="18"/>
                <w:szCs w:val="18"/>
              </w:rPr>
              <w:t>Front</w:t>
            </w:r>
          </w:p>
        </w:tc>
        <w:tc>
          <w:tcPr>
            <w:tcW w:w="3439" w:type="pct"/>
            <w:gridSpan w:val="4"/>
          </w:tcPr>
          <w:p w14:paraId="2F5FB4B4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43527BF9" w14:textId="77777777" w:rsidTr="00767F86">
        <w:tc>
          <w:tcPr>
            <w:tcW w:w="1561" w:type="pct"/>
          </w:tcPr>
          <w:p w14:paraId="065DD5D4" w14:textId="77777777" w:rsidR="00767F86" w:rsidRPr="00767F86" w:rsidRDefault="00767F86" w:rsidP="00FB0FA2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Headroom</w:t>
            </w:r>
          </w:p>
        </w:tc>
        <w:tc>
          <w:tcPr>
            <w:tcW w:w="3439" w:type="pct"/>
            <w:gridSpan w:val="4"/>
          </w:tcPr>
          <w:p w14:paraId="58E0CE2D" w14:textId="68E2C695" w:rsidR="00767F86" w:rsidRPr="00767F86" w:rsidRDefault="00C81810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 (1,036) hard</w:t>
            </w:r>
            <w:r w:rsidR="00767F86" w:rsidRPr="00767F86">
              <w:rPr>
                <w:rFonts w:ascii="Arial" w:hAnsi="Arial" w:cs="Arial"/>
                <w:sz w:val="18"/>
                <w:szCs w:val="18"/>
              </w:rPr>
              <w:t>top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7F86" w:rsidRPr="00767F86">
              <w:rPr>
                <w:rFonts w:ascii="Arial" w:hAnsi="Arial" w:cs="Arial"/>
                <w:sz w:val="18"/>
                <w:szCs w:val="18"/>
              </w:rPr>
              <w:t>/ 42.6 (1,083) soft top</w:t>
            </w:r>
          </w:p>
        </w:tc>
      </w:tr>
      <w:tr w:rsidR="00767F86" w:rsidRPr="00767F86" w14:paraId="7D4887D8" w14:textId="77777777" w:rsidTr="00767F86">
        <w:tc>
          <w:tcPr>
            <w:tcW w:w="1561" w:type="pct"/>
          </w:tcPr>
          <w:p w14:paraId="4E6AE150" w14:textId="77777777" w:rsidR="00767F86" w:rsidRPr="00767F86" w:rsidRDefault="00767F86" w:rsidP="00FB0FA2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Legroom</w:t>
            </w:r>
          </w:p>
        </w:tc>
        <w:tc>
          <w:tcPr>
            <w:tcW w:w="3439" w:type="pct"/>
            <w:gridSpan w:val="4"/>
          </w:tcPr>
          <w:p w14:paraId="75529C7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41.2 (1,038)</w:t>
            </w:r>
          </w:p>
        </w:tc>
      </w:tr>
      <w:tr w:rsidR="00767F86" w:rsidRPr="00767F86" w14:paraId="2E43C73A" w14:textId="77777777" w:rsidTr="00767F86">
        <w:tc>
          <w:tcPr>
            <w:tcW w:w="1561" w:type="pct"/>
          </w:tcPr>
          <w:p w14:paraId="62905FC7" w14:textId="77777777" w:rsidR="00767F86" w:rsidRPr="00767F86" w:rsidRDefault="00767F86" w:rsidP="00FB0FA2">
            <w:pPr>
              <w:spacing w:before="60" w:after="60" w:line="240" w:lineRule="auto"/>
              <w:ind w:left="144"/>
              <w:rPr>
                <w:rFonts w:ascii="Arial" w:hAnsi="Arial" w:cs="Arial"/>
                <w:bCs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Shoulder Room</w:t>
            </w:r>
          </w:p>
        </w:tc>
        <w:tc>
          <w:tcPr>
            <w:tcW w:w="3439" w:type="pct"/>
            <w:gridSpan w:val="4"/>
          </w:tcPr>
          <w:p w14:paraId="57B74E4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55.7 (1,417)</w:t>
            </w:r>
          </w:p>
        </w:tc>
      </w:tr>
      <w:tr w:rsidR="00767F86" w:rsidRPr="00767F86" w14:paraId="5B7670F5" w14:textId="77777777" w:rsidTr="0082009A">
        <w:tc>
          <w:tcPr>
            <w:tcW w:w="1561" w:type="pct"/>
            <w:tcBorders>
              <w:bottom w:val="single" w:sz="4" w:space="0" w:color="auto"/>
            </w:tcBorders>
          </w:tcPr>
          <w:p w14:paraId="793EBB15" w14:textId="77777777" w:rsidR="00767F86" w:rsidRPr="00767F86" w:rsidRDefault="00767F86" w:rsidP="00FB0FA2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Hip Room</w:t>
            </w: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769C0B9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53.9 (1,370)</w:t>
            </w:r>
          </w:p>
        </w:tc>
      </w:tr>
      <w:tr w:rsidR="00767F86" w:rsidRPr="00767F86" w14:paraId="7E41F318" w14:textId="77777777" w:rsidTr="0082009A">
        <w:tc>
          <w:tcPr>
            <w:tcW w:w="1561" w:type="pct"/>
            <w:tcBorders>
              <w:top w:val="single" w:sz="4" w:space="0" w:color="auto"/>
            </w:tcBorders>
          </w:tcPr>
          <w:p w14:paraId="69D848A2" w14:textId="77777777" w:rsidR="00767F86" w:rsidRPr="00767F86" w:rsidRDefault="00767F86" w:rsidP="00FB0FA2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lastRenderedPageBreak/>
              <w:t>Seat Travel</w:t>
            </w:r>
          </w:p>
        </w:tc>
        <w:tc>
          <w:tcPr>
            <w:tcW w:w="3439" w:type="pct"/>
            <w:gridSpan w:val="4"/>
            <w:tcBorders>
              <w:top w:val="single" w:sz="4" w:space="0" w:color="auto"/>
            </w:tcBorders>
          </w:tcPr>
          <w:p w14:paraId="296762B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8.1 (206)</w:t>
            </w:r>
          </w:p>
        </w:tc>
      </w:tr>
      <w:tr w:rsidR="00767F86" w:rsidRPr="00767F86" w14:paraId="7E89CB3D" w14:textId="77777777" w:rsidTr="00767F86">
        <w:tc>
          <w:tcPr>
            <w:tcW w:w="1561" w:type="pct"/>
            <w:tcBorders>
              <w:bottom w:val="single" w:sz="4" w:space="0" w:color="auto"/>
            </w:tcBorders>
          </w:tcPr>
          <w:p w14:paraId="4317D4E8" w14:textId="77777777" w:rsidR="00767F86" w:rsidRPr="00767F86" w:rsidRDefault="00767F86" w:rsidP="00FB0FA2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EPA Front Volume Index</w:t>
            </w: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044FA56C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53.8 (1.52) </w:t>
            </w:r>
          </w:p>
        </w:tc>
      </w:tr>
      <w:tr w:rsidR="00767F86" w:rsidRPr="00767F86" w14:paraId="0E9A071E" w14:textId="77777777" w:rsidTr="00767F86">
        <w:tc>
          <w:tcPr>
            <w:tcW w:w="1561" w:type="pct"/>
            <w:tcBorders>
              <w:top w:val="single" w:sz="4" w:space="0" w:color="auto"/>
            </w:tcBorders>
          </w:tcPr>
          <w:p w14:paraId="0746ED68" w14:textId="77777777" w:rsidR="00767F86" w:rsidRPr="00767F86" w:rsidRDefault="00767F86" w:rsidP="00FB0FA2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bCs/>
                <w:sz w:val="18"/>
                <w:szCs w:val="18"/>
              </w:rPr>
              <w:t>Rear</w:t>
            </w:r>
          </w:p>
        </w:tc>
        <w:tc>
          <w:tcPr>
            <w:tcW w:w="3439" w:type="pct"/>
            <w:gridSpan w:val="4"/>
            <w:tcBorders>
              <w:top w:val="single" w:sz="4" w:space="0" w:color="auto"/>
            </w:tcBorders>
          </w:tcPr>
          <w:p w14:paraId="470E6734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3B529AEF" w14:textId="77777777" w:rsidTr="00767F86">
        <w:tc>
          <w:tcPr>
            <w:tcW w:w="1561" w:type="pct"/>
          </w:tcPr>
          <w:p w14:paraId="460FB97A" w14:textId="77777777" w:rsidR="00767F86" w:rsidRPr="00767F86" w:rsidRDefault="00767F86" w:rsidP="00FB0FA2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Headroom</w:t>
            </w:r>
          </w:p>
        </w:tc>
        <w:tc>
          <w:tcPr>
            <w:tcW w:w="3439" w:type="pct"/>
            <w:gridSpan w:val="4"/>
          </w:tcPr>
          <w:p w14:paraId="644B6445" w14:textId="2E3073B4" w:rsidR="00767F86" w:rsidRPr="00767F86" w:rsidRDefault="00F8458E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 (1,023) hard</w:t>
            </w:r>
            <w:r w:rsidR="00767F86" w:rsidRPr="00767F86">
              <w:rPr>
                <w:rFonts w:ascii="Arial" w:hAnsi="Arial" w:cs="Arial"/>
                <w:sz w:val="18"/>
                <w:szCs w:val="18"/>
              </w:rPr>
              <w:t>top</w:t>
            </w:r>
            <w:r w:rsidR="00E351F2">
              <w:rPr>
                <w:rFonts w:ascii="Arial" w:hAnsi="Arial" w:cs="Arial"/>
                <w:sz w:val="18"/>
                <w:szCs w:val="18"/>
              </w:rPr>
              <w:t>,</w:t>
            </w:r>
            <w:r w:rsidR="00767F86" w:rsidRPr="00767F86">
              <w:rPr>
                <w:rFonts w:ascii="Arial" w:hAnsi="Arial" w:cs="Arial"/>
                <w:sz w:val="18"/>
                <w:szCs w:val="18"/>
              </w:rPr>
              <w:t xml:space="preserve"> 41.7 (1,059) soft top</w:t>
            </w:r>
          </w:p>
        </w:tc>
      </w:tr>
      <w:tr w:rsidR="00767F86" w:rsidRPr="00767F86" w14:paraId="2B7B2FD2" w14:textId="77777777" w:rsidTr="00767F86">
        <w:tc>
          <w:tcPr>
            <w:tcW w:w="1561" w:type="pct"/>
          </w:tcPr>
          <w:p w14:paraId="6B0EA3EE" w14:textId="77777777" w:rsidR="00767F86" w:rsidRPr="00767F86" w:rsidRDefault="00767F86" w:rsidP="00FB0FA2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Legroom</w:t>
            </w:r>
          </w:p>
        </w:tc>
        <w:tc>
          <w:tcPr>
            <w:tcW w:w="3439" w:type="pct"/>
            <w:gridSpan w:val="4"/>
          </w:tcPr>
          <w:p w14:paraId="2BB3CAE3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35.7 (904.2) – 2-door, 38.3 (974) – 4-door</w:t>
            </w:r>
          </w:p>
        </w:tc>
      </w:tr>
      <w:tr w:rsidR="00767F86" w:rsidRPr="00767F86" w14:paraId="4C878084" w14:textId="77777777" w:rsidTr="00767F86">
        <w:tc>
          <w:tcPr>
            <w:tcW w:w="1561" w:type="pct"/>
          </w:tcPr>
          <w:p w14:paraId="2FE65E76" w14:textId="77777777" w:rsidR="00767F86" w:rsidRPr="00767F86" w:rsidRDefault="00767F86" w:rsidP="00FB0FA2">
            <w:pPr>
              <w:spacing w:before="60" w:after="60" w:line="240" w:lineRule="auto"/>
              <w:ind w:left="144"/>
              <w:rPr>
                <w:rFonts w:ascii="Arial" w:hAnsi="Arial" w:cs="Arial"/>
                <w:bCs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Knee Clearance</w:t>
            </w:r>
          </w:p>
        </w:tc>
        <w:tc>
          <w:tcPr>
            <w:tcW w:w="3439" w:type="pct"/>
            <w:gridSpan w:val="4"/>
          </w:tcPr>
          <w:p w14:paraId="33C2A02C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61.6 (1,565.9)</w:t>
            </w:r>
          </w:p>
        </w:tc>
      </w:tr>
      <w:tr w:rsidR="00767F86" w:rsidRPr="00767F86" w14:paraId="59CC8DE2" w14:textId="77777777" w:rsidTr="00767F86">
        <w:tc>
          <w:tcPr>
            <w:tcW w:w="1561" w:type="pct"/>
          </w:tcPr>
          <w:p w14:paraId="055A1B34" w14:textId="77777777" w:rsidR="00767F86" w:rsidRPr="00767F86" w:rsidRDefault="00767F86" w:rsidP="00FB0FA2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Shoulder Room</w:t>
            </w:r>
          </w:p>
        </w:tc>
        <w:tc>
          <w:tcPr>
            <w:tcW w:w="3439" w:type="pct"/>
            <w:gridSpan w:val="4"/>
          </w:tcPr>
          <w:p w14:paraId="6CD245CC" w14:textId="4CF56763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57.7 (1,458) </w:t>
            </w:r>
            <w:r w:rsidR="00F8458E" w:rsidRPr="00767F86">
              <w:rPr>
                <w:rFonts w:ascii="Arial" w:hAnsi="Arial" w:cs="Arial"/>
                <w:sz w:val="18"/>
                <w:szCs w:val="18"/>
              </w:rPr>
              <w:t>–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 2-door</w:t>
            </w:r>
            <w:r w:rsidR="00E351F2">
              <w:rPr>
                <w:rFonts w:ascii="Arial" w:hAnsi="Arial" w:cs="Arial"/>
                <w:sz w:val="18"/>
                <w:szCs w:val="18"/>
              </w:rPr>
              <w:t>,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 55.7 (1,417) </w:t>
            </w:r>
            <w:r w:rsidR="00F8458E" w:rsidRPr="00767F86">
              <w:rPr>
                <w:rFonts w:ascii="Arial" w:hAnsi="Arial" w:cs="Arial"/>
                <w:sz w:val="18"/>
                <w:szCs w:val="18"/>
              </w:rPr>
              <w:t>–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 4-door</w:t>
            </w:r>
          </w:p>
        </w:tc>
      </w:tr>
      <w:tr w:rsidR="00767F86" w:rsidRPr="00767F86" w14:paraId="10B7BC11" w14:textId="77777777" w:rsidTr="00767F86">
        <w:tc>
          <w:tcPr>
            <w:tcW w:w="1561" w:type="pct"/>
          </w:tcPr>
          <w:p w14:paraId="176BEACD" w14:textId="77777777" w:rsidR="00767F86" w:rsidRPr="00767F86" w:rsidRDefault="00767F86" w:rsidP="00FB0FA2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Hip Room</w:t>
            </w:r>
          </w:p>
        </w:tc>
        <w:tc>
          <w:tcPr>
            <w:tcW w:w="3439" w:type="pct"/>
            <w:gridSpan w:val="4"/>
          </w:tcPr>
          <w:p w14:paraId="221B69D4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45 (1,143) – 2-door, 56.7 (1,440) – 4-door</w:t>
            </w:r>
          </w:p>
        </w:tc>
      </w:tr>
      <w:tr w:rsidR="00767F86" w:rsidRPr="00767F86" w14:paraId="154791DE" w14:textId="77777777" w:rsidTr="00767F86">
        <w:tc>
          <w:tcPr>
            <w:tcW w:w="1561" w:type="pct"/>
          </w:tcPr>
          <w:p w14:paraId="73B687AD" w14:textId="77777777" w:rsidR="00767F86" w:rsidRPr="00767F86" w:rsidRDefault="00767F86" w:rsidP="00FB0FA2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EPA Rear Seat Volume Index </w:t>
            </w:r>
            <w:r w:rsidRPr="00767F86">
              <w:rPr>
                <w:rFonts w:ascii="Arial" w:hAnsi="Arial" w:cs="Arial"/>
                <w:sz w:val="18"/>
                <w:szCs w:val="18"/>
              </w:rPr>
              <w:br/>
              <w:t xml:space="preserve">(cu. ft. / cu. m) </w:t>
            </w:r>
          </w:p>
        </w:tc>
        <w:tc>
          <w:tcPr>
            <w:tcW w:w="3439" w:type="pct"/>
            <w:gridSpan w:val="4"/>
          </w:tcPr>
          <w:p w14:paraId="3C7FFE3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49.9 (1.40)</w:t>
            </w:r>
          </w:p>
        </w:tc>
      </w:tr>
      <w:tr w:rsidR="00767F86" w:rsidRPr="00767F86" w14:paraId="648C58D8" w14:textId="77777777" w:rsidTr="00767F86">
        <w:tc>
          <w:tcPr>
            <w:tcW w:w="1561" w:type="pct"/>
          </w:tcPr>
          <w:p w14:paraId="75B3B2FC" w14:textId="77777777" w:rsidR="00767F86" w:rsidRPr="00767F86" w:rsidRDefault="00767F86" w:rsidP="00FB0FA2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Liftover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 xml:space="preserve"> Height</w:t>
            </w:r>
          </w:p>
        </w:tc>
        <w:tc>
          <w:tcPr>
            <w:tcW w:w="3439" w:type="pct"/>
            <w:gridSpan w:val="4"/>
          </w:tcPr>
          <w:p w14:paraId="09E6566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29.7 (756.4)</w:t>
            </w:r>
          </w:p>
        </w:tc>
      </w:tr>
      <w:tr w:rsidR="00767F86" w:rsidRPr="00767F86" w14:paraId="72E1FD99" w14:textId="77777777" w:rsidTr="00767F86">
        <w:tc>
          <w:tcPr>
            <w:tcW w:w="1561" w:type="pct"/>
          </w:tcPr>
          <w:p w14:paraId="77394A9B" w14:textId="77777777" w:rsidR="00767F86" w:rsidRPr="00767F86" w:rsidRDefault="00767F86" w:rsidP="00FB0FA2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Maximum Cargo Width at 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Liftgate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 xml:space="preserve"> Opening</w:t>
            </w:r>
          </w:p>
        </w:tc>
        <w:tc>
          <w:tcPr>
            <w:tcW w:w="3439" w:type="pct"/>
            <w:gridSpan w:val="4"/>
          </w:tcPr>
          <w:p w14:paraId="6BF00AF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47.9 (1,218.7)</w:t>
            </w:r>
          </w:p>
        </w:tc>
      </w:tr>
      <w:tr w:rsidR="00767F86" w:rsidRPr="00767F86" w14:paraId="57450844" w14:textId="77777777" w:rsidTr="00767F86">
        <w:tc>
          <w:tcPr>
            <w:tcW w:w="1561" w:type="pct"/>
          </w:tcPr>
          <w:p w14:paraId="62CABC42" w14:textId="77777777" w:rsidR="00767F86" w:rsidRPr="00767F86" w:rsidRDefault="00767F86" w:rsidP="00FB0FA2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Minimum Cargo Width at 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Liftgate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 xml:space="preserve"> Opening</w:t>
            </w:r>
          </w:p>
        </w:tc>
        <w:tc>
          <w:tcPr>
            <w:tcW w:w="3439" w:type="pct"/>
            <w:gridSpan w:val="4"/>
          </w:tcPr>
          <w:p w14:paraId="16A51C8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41.1 (1,052)</w:t>
            </w:r>
          </w:p>
        </w:tc>
      </w:tr>
      <w:tr w:rsidR="00767F86" w:rsidRPr="00767F86" w14:paraId="37B6BB94" w14:textId="77777777" w:rsidTr="00767F86">
        <w:tc>
          <w:tcPr>
            <w:tcW w:w="1561" w:type="pct"/>
          </w:tcPr>
          <w:p w14:paraId="0E5AF7A4" w14:textId="77777777" w:rsidR="00767F86" w:rsidRPr="00767F86" w:rsidRDefault="00767F86" w:rsidP="00FB0FA2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Maximum Cargo Height at 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Liftgate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 xml:space="preserve"> Opening</w:t>
            </w:r>
          </w:p>
        </w:tc>
        <w:tc>
          <w:tcPr>
            <w:tcW w:w="3439" w:type="pct"/>
            <w:gridSpan w:val="4"/>
          </w:tcPr>
          <w:p w14:paraId="52DB075F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36.0 (942.3)</w:t>
            </w:r>
          </w:p>
        </w:tc>
      </w:tr>
      <w:tr w:rsidR="00767F86" w:rsidRPr="00767F86" w14:paraId="52505966" w14:textId="77777777" w:rsidTr="00767F86">
        <w:tc>
          <w:tcPr>
            <w:tcW w:w="1561" w:type="pct"/>
          </w:tcPr>
          <w:p w14:paraId="7846DE1A" w14:textId="77777777" w:rsidR="00767F86" w:rsidRPr="00767F86" w:rsidRDefault="00767F86" w:rsidP="00FB0FA2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Minimum Cargo Height at </w:t>
            </w:r>
            <w:proofErr w:type="spellStart"/>
            <w:r w:rsidRPr="00767F86">
              <w:rPr>
                <w:rFonts w:ascii="Arial" w:hAnsi="Arial" w:cs="Arial"/>
                <w:sz w:val="18"/>
                <w:szCs w:val="18"/>
              </w:rPr>
              <w:t>Liftgate</w:t>
            </w:r>
            <w:proofErr w:type="spellEnd"/>
            <w:r w:rsidRPr="00767F86">
              <w:rPr>
                <w:rFonts w:ascii="Arial" w:hAnsi="Arial" w:cs="Arial"/>
                <w:sz w:val="18"/>
                <w:szCs w:val="18"/>
              </w:rPr>
              <w:t xml:space="preserve"> Opening</w:t>
            </w:r>
          </w:p>
        </w:tc>
        <w:tc>
          <w:tcPr>
            <w:tcW w:w="3439" w:type="pct"/>
            <w:gridSpan w:val="4"/>
          </w:tcPr>
          <w:p w14:paraId="51C37445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35.7 (907.8)</w:t>
            </w:r>
          </w:p>
        </w:tc>
      </w:tr>
      <w:tr w:rsidR="00767F86" w:rsidRPr="00767F86" w14:paraId="552EF05F" w14:textId="77777777" w:rsidTr="00767F86">
        <w:tc>
          <w:tcPr>
            <w:tcW w:w="1561" w:type="pct"/>
          </w:tcPr>
          <w:p w14:paraId="6F829231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Distance between Wheelhouse Interior Trim</w:t>
            </w:r>
          </w:p>
        </w:tc>
        <w:tc>
          <w:tcPr>
            <w:tcW w:w="3439" w:type="pct"/>
            <w:gridSpan w:val="4"/>
          </w:tcPr>
          <w:p w14:paraId="7F2F5077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45.0 (1143)</w:t>
            </w:r>
          </w:p>
        </w:tc>
      </w:tr>
      <w:tr w:rsidR="00767F86" w:rsidRPr="00767F86" w14:paraId="419F9643" w14:textId="77777777" w:rsidTr="00767F86">
        <w:tc>
          <w:tcPr>
            <w:tcW w:w="1561" w:type="pct"/>
          </w:tcPr>
          <w:p w14:paraId="04C85231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SAE Cargo Volume</w:t>
            </w:r>
          </w:p>
        </w:tc>
        <w:tc>
          <w:tcPr>
            <w:tcW w:w="3439" w:type="pct"/>
            <w:gridSpan w:val="4"/>
          </w:tcPr>
          <w:p w14:paraId="1405E7F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67F86" w:rsidRPr="00767F86" w14:paraId="38B8798B" w14:textId="77777777" w:rsidTr="00767F86">
        <w:tc>
          <w:tcPr>
            <w:tcW w:w="1561" w:type="pct"/>
          </w:tcPr>
          <w:p w14:paraId="22546B66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Rear Seat Folded</w:t>
            </w:r>
          </w:p>
        </w:tc>
        <w:tc>
          <w:tcPr>
            <w:tcW w:w="3439" w:type="pct"/>
            <w:gridSpan w:val="4"/>
          </w:tcPr>
          <w:p w14:paraId="1BA8E07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72.4 cu. ft. (2.05)</w:t>
            </w:r>
          </w:p>
        </w:tc>
      </w:tr>
      <w:tr w:rsidR="00767F86" w:rsidRPr="00767F86" w14:paraId="4FFAC715" w14:textId="77777777" w:rsidTr="00767F86">
        <w:tc>
          <w:tcPr>
            <w:tcW w:w="1561" w:type="pct"/>
          </w:tcPr>
          <w:p w14:paraId="181B9F71" w14:textId="77777777" w:rsidR="00767F86" w:rsidRPr="00767F86" w:rsidRDefault="00767F86" w:rsidP="00E351F2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Rear Seat Upright</w:t>
            </w:r>
          </w:p>
        </w:tc>
        <w:tc>
          <w:tcPr>
            <w:tcW w:w="3439" w:type="pct"/>
            <w:gridSpan w:val="4"/>
          </w:tcPr>
          <w:p w14:paraId="76C072A3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31.7 cu. ft. (0.89)</w:t>
            </w:r>
          </w:p>
        </w:tc>
      </w:tr>
      <w:tr w:rsidR="00767F86" w:rsidRPr="00767F86" w14:paraId="0EDA2662" w14:textId="77777777" w:rsidTr="00767F86">
        <w:tc>
          <w:tcPr>
            <w:tcW w:w="1561" w:type="pct"/>
          </w:tcPr>
          <w:p w14:paraId="62B451CF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Total Passenger plus Cargo Volume, (cu. ft. / cu. m)</w:t>
            </w:r>
          </w:p>
        </w:tc>
        <w:tc>
          <w:tcPr>
            <w:tcW w:w="3439" w:type="pct"/>
            <w:gridSpan w:val="4"/>
          </w:tcPr>
          <w:p w14:paraId="3AB36298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150.4 cu. ft.</w:t>
            </w:r>
          </w:p>
        </w:tc>
      </w:tr>
      <w:tr w:rsidR="00767F86" w:rsidRPr="00767F86" w14:paraId="71AAA2ED" w14:textId="77777777" w:rsidTr="00767F86">
        <w:tc>
          <w:tcPr>
            <w:tcW w:w="1561" w:type="pct"/>
            <w:tcBorders>
              <w:bottom w:val="nil"/>
            </w:tcBorders>
          </w:tcPr>
          <w:p w14:paraId="61FF23D0" w14:textId="77777777" w:rsidR="00767F86" w:rsidRPr="00767F86" w:rsidRDefault="00767F86" w:rsidP="00767F86">
            <w:pPr>
              <w:spacing w:before="60" w:after="60" w:line="240" w:lineRule="auto"/>
              <w:ind w:left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439" w:type="pct"/>
            <w:gridSpan w:val="4"/>
            <w:tcBorders>
              <w:bottom w:val="nil"/>
            </w:tcBorders>
          </w:tcPr>
          <w:p w14:paraId="140DD4D5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67F86" w:rsidRPr="00767F86" w14:paraId="5F8DB1F3" w14:textId="77777777" w:rsidTr="00767F86">
        <w:tc>
          <w:tcPr>
            <w:tcW w:w="1561" w:type="pct"/>
            <w:tcBorders>
              <w:top w:val="nil"/>
            </w:tcBorders>
          </w:tcPr>
          <w:p w14:paraId="3A395D1A" w14:textId="77777777" w:rsidR="00767F86" w:rsidRPr="00767F86" w:rsidRDefault="00767F86" w:rsidP="0043729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67F86">
              <w:rPr>
                <w:rFonts w:ascii="Arial" w:hAnsi="Arial" w:cs="Arial"/>
                <w:b/>
                <w:bCs/>
                <w:sz w:val="18"/>
                <w:szCs w:val="18"/>
              </w:rPr>
              <w:t>WHEELS</w:t>
            </w:r>
          </w:p>
        </w:tc>
        <w:tc>
          <w:tcPr>
            <w:tcW w:w="3439" w:type="pct"/>
            <w:gridSpan w:val="4"/>
            <w:tcBorders>
              <w:top w:val="nil"/>
            </w:tcBorders>
          </w:tcPr>
          <w:p w14:paraId="45B583C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67F86" w:rsidRPr="00767F86" w14:paraId="0B4B7729" w14:textId="77777777" w:rsidTr="00767F86">
        <w:tc>
          <w:tcPr>
            <w:tcW w:w="1561" w:type="pct"/>
          </w:tcPr>
          <w:p w14:paraId="59F0A1C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39" w:type="pct"/>
            <w:gridSpan w:val="4"/>
          </w:tcPr>
          <w:p w14:paraId="7F7A20DB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Standard (Sport) </w:t>
            </w:r>
          </w:p>
        </w:tc>
      </w:tr>
      <w:tr w:rsidR="00767F86" w:rsidRPr="00767F86" w14:paraId="42FCC4E6" w14:textId="77777777" w:rsidTr="00767F86">
        <w:tc>
          <w:tcPr>
            <w:tcW w:w="1561" w:type="pct"/>
          </w:tcPr>
          <w:p w14:paraId="69270E46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439" w:type="pct"/>
            <w:gridSpan w:val="4"/>
          </w:tcPr>
          <w:p w14:paraId="1A5B7DFB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Painted steel, Low Gloss Black painted </w:t>
            </w:r>
          </w:p>
        </w:tc>
      </w:tr>
      <w:tr w:rsidR="00767F86" w:rsidRPr="00767F86" w14:paraId="772AE263" w14:textId="77777777" w:rsidTr="00767F86">
        <w:tc>
          <w:tcPr>
            <w:tcW w:w="1561" w:type="pct"/>
          </w:tcPr>
          <w:p w14:paraId="761A86A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439" w:type="pct"/>
            <w:gridSpan w:val="4"/>
          </w:tcPr>
          <w:p w14:paraId="72AD232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17 x 7.5 in.</w:t>
            </w:r>
          </w:p>
        </w:tc>
      </w:tr>
      <w:tr w:rsidR="00767F86" w:rsidRPr="00767F86" w14:paraId="3DE5AAE2" w14:textId="77777777" w:rsidTr="00767F86">
        <w:tc>
          <w:tcPr>
            <w:tcW w:w="1561" w:type="pct"/>
          </w:tcPr>
          <w:p w14:paraId="433BF1F7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</w:tcPr>
          <w:p w14:paraId="6DBE7043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7536D1B7" w14:textId="77777777" w:rsidTr="00767F86">
        <w:tc>
          <w:tcPr>
            <w:tcW w:w="1561" w:type="pct"/>
          </w:tcPr>
          <w:p w14:paraId="2ED9735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39" w:type="pct"/>
            <w:gridSpan w:val="4"/>
          </w:tcPr>
          <w:p w14:paraId="672AEF9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Standard (Sport S) </w:t>
            </w:r>
          </w:p>
        </w:tc>
      </w:tr>
      <w:tr w:rsidR="00767F86" w:rsidRPr="00767F86" w14:paraId="21E5D55A" w14:textId="77777777" w:rsidTr="00767F86">
        <w:tc>
          <w:tcPr>
            <w:tcW w:w="1561" w:type="pct"/>
          </w:tcPr>
          <w:p w14:paraId="53185376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439" w:type="pct"/>
            <w:gridSpan w:val="4"/>
          </w:tcPr>
          <w:p w14:paraId="6746CAF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Fully painted cast-aluminum with High Gloss Tech Silver </w:t>
            </w:r>
          </w:p>
        </w:tc>
      </w:tr>
      <w:tr w:rsidR="00767F86" w:rsidRPr="00767F86" w14:paraId="178DCEC9" w14:textId="77777777" w:rsidTr="005A0FC1">
        <w:tc>
          <w:tcPr>
            <w:tcW w:w="1561" w:type="pct"/>
            <w:tcBorders>
              <w:bottom w:val="single" w:sz="4" w:space="0" w:color="auto"/>
            </w:tcBorders>
          </w:tcPr>
          <w:p w14:paraId="0936B33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12851BF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17 x 7.5 in.</w:t>
            </w:r>
          </w:p>
        </w:tc>
      </w:tr>
      <w:tr w:rsidR="00767F86" w:rsidRPr="00767F86" w14:paraId="34BF5244" w14:textId="77777777" w:rsidTr="005A0FC1">
        <w:tc>
          <w:tcPr>
            <w:tcW w:w="1561" w:type="pct"/>
            <w:tcBorders>
              <w:top w:val="single" w:sz="4" w:space="0" w:color="auto"/>
              <w:bottom w:val="nil"/>
            </w:tcBorders>
          </w:tcPr>
          <w:p w14:paraId="3642AD84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top w:val="single" w:sz="4" w:space="0" w:color="auto"/>
              <w:bottom w:val="nil"/>
            </w:tcBorders>
          </w:tcPr>
          <w:p w14:paraId="37077925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44E4B94F" w14:textId="77777777" w:rsidTr="00767F86">
        <w:tc>
          <w:tcPr>
            <w:tcW w:w="1561" w:type="pct"/>
          </w:tcPr>
          <w:p w14:paraId="2AC3BBAB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39" w:type="pct"/>
            <w:gridSpan w:val="4"/>
          </w:tcPr>
          <w:p w14:paraId="3203551B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Optional (Sport S) </w:t>
            </w:r>
          </w:p>
        </w:tc>
      </w:tr>
      <w:tr w:rsidR="00767F86" w:rsidRPr="00767F86" w14:paraId="219908C1" w14:textId="77777777" w:rsidTr="00767F86">
        <w:tc>
          <w:tcPr>
            <w:tcW w:w="1561" w:type="pct"/>
          </w:tcPr>
          <w:p w14:paraId="15A5F70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439" w:type="pct"/>
            <w:gridSpan w:val="4"/>
          </w:tcPr>
          <w:p w14:paraId="1B0172A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Painted and polished cast-aluminum with Low Gloss Granite Crystal </w:t>
            </w:r>
          </w:p>
        </w:tc>
      </w:tr>
      <w:tr w:rsidR="00767F86" w:rsidRPr="00767F86" w14:paraId="2F61B2F7" w14:textId="77777777" w:rsidTr="00767F86">
        <w:tc>
          <w:tcPr>
            <w:tcW w:w="1561" w:type="pct"/>
          </w:tcPr>
          <w:p w14:paraId="06F1868B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439" w:type="pct"/>
            <w:gridSpan w:val="4"/>
          </w:tcPr>
          <w:p w14:paraId="7AC33F56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17 x 7.5 in.</w:t>
            </w:r>
          </w:p>
        </w:tc>
      </w:tr>
      <w:tr w:rsidR="00767F86" w:rsidRPr="00767F86" w14:paraId="22DA2100" w14:textId="77777777" w:rsidTr="00767F86">
        <w:tc>
          <w:tcPr>
            <w:tcW w:w="1561" w:type="pct"/>
          </w:tcPr>
          <w:p w14:paraId="521B76C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</w:tcPr>
          <w:p w14:paraId="02A8DAAF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799B9C6B" w14:textId="77777777" w:rsidTr="00767F86">
        <w:tc>
          <w:tcPr>
            <w:tcW w:w="1561" w:type="pct"/>
          </w:tcPr>
          <w:p w14:paraId="2530C40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39" w:type="pct"/>
            <w:gridSpan w:val="4"/>
          </w:tcPr>
          <w:p w14:paraId="5ADD5F3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Standard (Sahara) </w:t>
            </w:r>
          </w:p>
        </w:tc>
      </w:tr>
      <w:tr w:rsidR="00767F86" w:rsidRPr="00767F86" w14:paraId="3D196AD0" w14:textId="77777777" w:rsidTr="00767F86">
        <w:tc>
          <w:tcPr>
            <w:tcW w:w="1561" w:type="pct"/>
          </w:tcPr>
          <w:p w14:paraId="61CCBF56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439" w:type="pct"/>
            <w:gridSpan w:val="4"/>
          </w:tcPr>
          <w:p w14:paraId="06D539DC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Painted spokes with polished cast-aluminum</w:t>
            </w:r>
          </w:p>
        </w:tc>
      </w:tr>
      <w:tr w:rsidR="00767F86" w:rsidRPr="00767F86" w14:paraId="617D59C6" w14:textId="77777777" w:rsidTr="00767F86">
        <w:tc>
          <w:tcPr>
            <w:tcW w:w="1561" w:type="pct"/>
          </w:tcPr>
          <w:p w14:paraId="132388C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439" w:type="pct"/>
            <w:gridSpan w:val="4"/>
          </w:tcPr>
          <w:p w14:paraId="554209C3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18 x 7.5 in.</w:t>
            </w:r>
          </w:p>
        </w:tc>
      </w:tr>
      <w:tr w:rsidR="00767F86" w:rsidRPr="00767F86" w14:paraId="72E2A7AC" w14:textId="77777777" w:rsidTr="00767F86">
        <w:tc>
          <w:tcPr>
            <w:tcW w:w="1561" w:type="pct"/>
          </w:tcPr>
          <w:p w14:paraId="20E9FC44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</w:tcPr>
          <w:p w14:paraId="4B7F6F6E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33FBDC82" w14:textId="77777777" w:rsidTr="00767F86">
        <w:tc>
          <w:tcPr>
            <w:tcW w:w="1561" w:type="pct"/>
          </w:tcPr>
          <w:p w14:paraId="7C477415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39" w:type="pct"/>
            <w:gridSpan w:val="4"/>
          </w:tcPr>
          <w:p w14:paraId="5C3D3A8B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Optional (Sahara) </w:t>
            </w:r>
          </w:p>
        </w:tc>
      </w:tr>
      <w:tr w:rsidR="00767F86" w:rsidRPr="00767F86" w14:paraId="6F52F984" w14:textId="77777777" w:rsidTr="00767F86">
        <w:tc>
          <w:tcPr>
            <w:tcW w:w="1561" w:type="pct"/>
          </w:tcPr>
          <w:p w14:paraId="6047444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439" w:type="pct"/>
            <w:gridSpan w:val="4"/>
          </w:tcPr>
          <w:p w14:paraId="2913954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Painted High Gloss Technical Gray with polished cast-aluminum</w:t>
            </w:r>
          </w:p>
        </w:tc>
      </w:tr>
      <w:tr w:rsidR="00767F86" w:rsidRPr="00767F86" w14:paraId="06D9CA98" w14:textId="77777777" w:rsidTr="00767F86">
        <w:tc>
          <w:tcPr>
            <w:tcW w:w="1561" w:type="pct"/>
          </w:tcPr>
          <w:p w14:paraId="5D3B41A6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439" w:type="pct"/>
            <w:gridSpan w:val="4"/>
          </w:tcPr>
          <w:p w14:paraId="45527185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18 x 7.5 in.</w:t>
            </w:r>
          </w:p>
        </w:tc>
      </w:tr>
      <w:tr w:rsidR="00767F86" w:rsidRPr="00767F86" w14:paraId="65E578CA" w14:textId="77777777" w:rsidTr="00767F86">
        <w:tc>
          <w:tcPr>
            <w:tcW w:w="1561" w:type="pct"/>
          </w:tcPr>
          <w:p w14:paraId="6C3DE37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</w:tcPr>
          <w:p w14:paraId="1D4B1EB3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27A38360" w14:textId="77777777" w:rsidTr="00767F86">
        <w:tc>
          <w:tcPr>
            <w:tcW w:w="1561" w:type="pct"/>
          </w:tcPr>
          <w:p w14:paraId="2F57CD54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39" w:type="pct"/>
            <w:gridSpan w:val="4"/>
          </w:tcPr>
          <w:p w14:paraId="566CD13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Standard (Rubicon) </w:t>
            </w:r>
          </w:p>
        </w:tc>
      </w:tr>
      <w:tr w:rsidR="00767F86" w:rsidRPr="00767F86" w14:paraId="0BB38A2D" w14:textId="77777777" w:rsidTr="00767F86">
        <w:tc>
          <w:tcPr>
            <w:tcW w:w="1561" w:type="pct"/>
          </w:tcPr>
          <w:p w14:paraId="46F3C388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439" w:type="pct"/>
            <w:gridSpan w:val="4"/>
          </w:tcPr>
          <w:p w14:paraId="10A10117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Painted pocket with Mid-Gloss paint and polished cast-aluminum</w:t>
            </w:r>
          </w:p>
        </w:tc>
      </w:tr>
      <w:tr w:rsidR="00767F86" w:rsidRPr="00767F86" w14:paraId="63AAE5A2" w14:textId="77777777" w:rsidTr="00767F86">
        <w:tc>
          <w:tcPr>
            <w:tcW w:w="1561" w:type="pct"/>
          </w:tcPr>
          <w:p w14:paraId="01C8AA62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439" w:type="pct"/>
            <w:gridSpan w:val="4"/>
          </w:tcPr>
          <w:p w14:paraId="0A3D1067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17 x 7.5 in.</w:t>
            </w:r>
          </w:p>
        </w:tc>
      </w:tr>
      <w:tr w:rsidR="00767F86" w:rsidRPr="00767F86" w14:paraId="2DE9896E" w14:textId="77777777" w:rsidTr="00767F86">
        <w:tc>
          <w:tcPr>
            <w:tcW w:w="1561" w:type="pct"/>
          </w:tcPr>
          <w:p w14:paraId="2E385AC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</w:tcPr>
          <w:p w14:paraId="42FE395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6798186B" w14:textId="77777777" w:rsidTr="00767F86">
        <w:tc>
          <w:tcPr>
            <w:tcW w:w="1561" w:type="pct"/>
          </w:tcPr>
          <w:p w14:paraId="734A12DB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39" w:type="pct"/>
            <w:gridSpan w:val="4"/>
          </w:tcPr>
          <w:p w14:paraId="7BC249D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Optional (Rubicon) </w:t>
            </w:r>
          </w:p>
        </w:tc>
      </w:tr>
      <w:tr w:rsidR="00767F86" w:rsidRPr="00767F86" w14:paraId="3CEA0699" w14:textId="77777777" w:rsidTr="00767F86">
        <w:tc>
          <w:tcPr>
            <w:tcW w:w="1561" w:type="pct"/>
          </w:tcPr>
          <w:p w14:paraId="50EDB42F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439" w:type="pct"/>
            <w:gridSpan w:val="4"/>
          </w:tcPr>
          <w:p w14:paraId="4A265DD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Painted pocket with Mid-Gloss paint and polished cast-aluminum </w:t>
            </w:r>
          </w:p>
        </w:tc>
      </w:tr>
      <w:tr w:rsidR="00767F86" w:rsidRPr="00767F86" w14:paraId="4C76B3C3" w14:textId="77777777" w:rsidTr="0043729A">
        <w:tc>
          <w:tcPr>
            <w:tcW w:w="1561" w:type="pct"/>
            <w:tcBorders>
              <w:bottom w:val="single" w:sz="4" w:space="0" w:color="auto"/>
            </w:tcBorders>
          </w:tcPr>
          <w:p w14:paraId="790BF618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5AECE0BE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17 x 7.5 in.</w:t>
            </w:r>
          </w:p>
        </w:tc>
      </w:tr>
      <w:tr w:rsidR="00767F86" w:rsidRPr="00767F86" w14:paraId="38E6A4B7" w14:textId="77777777" w:rsidTr="0043729A">
        <w:tc>
          <w:tcPr>
            <w:tcW w:w="1561" w:type="pct"/>
            <w:tcBorders>
              <w:top w:val="single" w:sz="4" w:space="0" w:color="auto"/>
              <w:bottom w:val="nil"/>
            </w:tcBorders>
          </w:tcPr>
          <w:p w14:paraId="20DD6418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top w:val="single" w:sz="4" w:space="0" w:color="auto"/>
              <w:bottom w:val="nil"/>
            </w:tcBorders>
          </w:tcPr>
          <w:p w14:paraId="6855A6A3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4AF88F41" w14:textId="77777777" w:rsidTr="0043729A">
        <w:tc>
          <w:tcPr>
            <w:tcW w:w="1561" w:type="pct"/>
            <w:tcBorders>
              <w:top w:val="nil"/>
            </w:tcBorders>
          </w:tcPr>
          <w:p w14:paraId="0349D0BC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b/>
                <w:bCs/>
                <w:sz w:val="18"/>
                <w:szCs w:val="18"/>
              </w:rPr>
              <w:t>TIRES</w:t>
            </w:r>
          </w:p>
        </w:tc>
        <w:tc>
          <w:tcPr>
            <w:tcW w:w="3439" w:type="pct"/>
            <w:gridSpan w:val="4"/>
            <w:tcBorders>
              <w:top w:val="nil"/>
            </w:tcBorders>
          </w:tcPr>
          <w:p w14:paraId="41D95E04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29A" w:rsidRPr="00767F86" w14:paraId="4E9F4067" w14:textId="77777777" w:rsidTr="0043729A">
        <w:tc>
          <w:tcPr>
            <w:tcW w:w="1561" w:type="pct"/>
          </w:tcPr>
          <w:p w14:paraId="4859FB57" w14:textId="3E3D541D" w:rsidR="0043729A" w:rsidRPr="00767F86" w:rsidRDefault="0043729A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39" w:type="pct"/>
            <w:gridSpan w:val="4"/>
          </w:tcPr>
          <w:p w14:paraId="3F0C1C1C" w14:textId="0D8518D8" w:rsidR="0043729A" w:rsidRPr="00767F86" w:rsidRDefault="0043729A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Standard (Sport)</w:t>
            </w:r>
          </w:p>
        </w:tc>
      </w:tr>
      <w:tr w:rsidR="00767F86" w:rsidRPr="00767F86" w14:paraId="1F6A3442" w14:textId="77777777" w:rsidTr="0043729A">
        <w:tc>
          <w:tcPr>
            <w:tcW w:w="1561" w:type="pct"/>
          </w:tcPr>
          <w:p w14:paraId="661AD353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Size and Type </w:t>
            </w:r>
          </w:p>
        </w:tc>
        <w:tc>
          <w:tcPr>
            <w:tcW w:w="3439" w:type="pct"/>
            <w:gridSpan w:val="4"/>
          </w:tcPr>
          <w:p w14:paraId="2E2A14BC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P245/75R17, on/off-road, black sidewall</w:t>
            </w:r>
          </w:p>
        </w:tc>
      </w:tr>
      <w:tr w:rsidR="00767F86" w:rsidRPr="00767F86" w14:paraId="78F98B13" w14:textId="77777777" w:rsidTr="0043729A">
        <w:tc>
          <w:tcPr>
            <w:tcW w:w="1561" w:type="pct"/>
          </w:tcPr>
          <w:p w14:paraId="48639826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Mfr. and Model</w:t>
            </w:r>
          </w:p>
        </w:tc>
        <w:tc>
          <w:tcPr>
            <w:tcW w:w="3439" w:type="pct"/>
            <w:gridSpan w:val="4"/>
          </w:tcPr>
          <w:p w14:paraId="2FD0D148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Michelin LTX MS2, Bridgestone Dueler HT 685, Bridgestone Dueler AT RH-S, Goodyear Wrangler Adventure AT</w:t>
            </w:r>
          </w:p>
        </w:tc>
      </w:tr>
      <w:tr w:rsidR="00253CB1" w:rsidRPr="00767F86" w14:paraId="1AF21FAD" w14:textId="77777777" w:rsidTr="0043729A">
        <w:tc>
          <w:tcPr>
            <w:tcW w:w="1561" w:type="pct"/>
            <w:vMerge w:val="restart"/>
          </w:tcPr>
          <w:p w14:paraId="18594287" w14:textId="77777777" w:rsidR="00253CB1" w:rsidRPr="00767F86" w:rsidRDefault="00253CB1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Revs per Mile (km)</w:t>
            </w:r>
          </w:p>
        </w:tc>
        <w:tc>
          <w:tcPr>
            <w:tcW w:w="3439" w:type="pct"/>
            <w:gridSpan w:val="4"/>
          </w:tcPr>
          <w:p w14:paraId="376E3B9F" w14:textId="78C5C781" w:rsidR="00253CB1" w:rsidRPr="00767F86" w:rsidRDefault="00253CB1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665 (413) – Michelin LTX MS2</w:t>
            </w:r>
          </w:p>
        </w:tc>
      </w:tr>
      <w:tr w:rsidR="00253CB1" w:rsidRPr="00767F86" w14:paraId="23479B90" w14:textId="77777777" w:rsidTr="0043729A">
        <w:tc>
          <w:tcPr>
            <w:tcW w:w="1561" w:type="pct"/>
            <w:vMerge/>
          </w:tcPr>
          <w:p w14:paraId="1EA1CD3C" w14:textId="77777777" w:rsidR="00253CB1" w:rsidRPr="00767F86" w:rsidRDefault="00253CB1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</w:tcPr>
          <w:p w14:paraId="404B494B" w14:textId="5683A0E4" w:rsidR="00253CB1" w:rsidRPr="00767F86" w:rsidRDefault="00253CB1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661 (411) – Bridgestone Dueler HT 685 &amp; AT RH-S</w:t>
            </w:r>
          </w:p>
        </w:tc>
      </w:tr>
      <w:tr w:rsidR="00253CB1" w:rsidRPr="00767F86" w14:paraId="4F6FC907" w14:textId="77777777" w:rsidTr="0043729A">
        <w:tc>
          <w:tcPr>
            <w:tcW w:w="1561" w:type="pct"/>
            <w:vMerge/>
          </w:tcPr>
          <w:p w14:paraId="0F90469D" w14:textId="77777777" w:rsidR="00253CB1" w:rsidRPr="00767F86" w:rsidRDefault="00253CB1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</w:tcPr>
          <w:p w14:paraId="2CF1B314" w14:textId="22D3C2D2" w:rsidR="00253CB1" w:rsidRPr="00767F86" w:rsidRDefault="00253CB1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668 (415) – Goodyear Wrangler Adventure AT</w:t>
            </w:r>
          </w:p>
        </w:tc>
      </w:tr>
      <w:tr w:rsidR="00767F86" w:rsidRPr="00767F86" w14:paraId="5566F2EC" w14:textId="77777777" w:rsidTr="0043729A">
        <w:tc>
          <w:tcPr>
            <w:tcW w:w="1561" w:type="pct"/>
            <w:tcBorders>
              <w:top w:val="nil"/>
            </w:tcBorders>
          </w:tcPr>
          <w:p w14:paraId="55B5EC50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top w:val="nil"/>
            </w:tcBorders>
          </w:tcPr>
          <w:p w14:paraId="3F37A94E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4F09B99E" w14:textId="77777777" w:rsidTr="0043729A">
        <w:tc>
          <w:tcPr>
            <w:tcW w:w="1561" w:type="pct"/>
          </w:tcPr>
          <w:p w14:paraId="69821C8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39" w:type="pct"/>
            <w:gridSpan w:val="4"/>
          </w:tcPr>
          <w:p w14:paraId="3F8E3EB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Standard (Sahara) </w:t>
            </w:r>
          </w:p>
        </w:tc>
      </w:tr>
      <w:tr w:rsidR="00767F86" w:rsidRPr="00767F86" w14:paraId="4DA37B5D" w14:textId="77777777" w:rsidTr="0043729A">
        <w:tc>
          <w:tcPr>
            <w:tcW w:w="1561" w:type="pct"/>
          </w:tcPr>
          <w:p w14:paraId="4322BDE3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Size and Type</w:t>
            </w:r>
          </w:p>
        </w:tc>
        <w:tc>
          <w:tcPr>
            <w:tcW w:w="3439" w:type="pct"/>
            <w:gridSpan w:val="4"/>
          </w:tcPr>
          <w:p w14:paraId="26DB7EFD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P255/70R18, on/off-road, OWL</w:t>
            </w:r>
          </w:p>
        </w:tc>
      </w:tr>
      <w:tr w:rsidR="00767F86" w:rsidRPr="00767F86" w14:paraId="2E00C56C" w14:textId="77777777" w:rsidTr="0043729A">
        <w:tc>
          <w:tcPr>
            <w:tcW w:w="1561" w:type="pct"/>
          </w:tcPr>
          <w:p w14:paraId="13C07541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Mfr. and Model</w:t>
            </w:r>
          </w:p>
        </w:tc>
        <w:tc>
          <w:tcPr>
            <w:tcW w:w="3439" w:type="pct"/>
            <w:gridSpan w:val="4"/>
          </w:tcPr>
          <w:p w14:paraId="595F099E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Bridgestone Dueler HT 685, Bridgestone Dueler AT RH-S, Goodyear Wrangler Adventure AT</w:t>
            </w:r>
          </w:p>
        </w:tc>
      </w:tr>
      <w:tr w:rsidR="00767F86" w:rsidRPr="00767F86" w14:paraId="61E75E7D" w14:textId="77777777" w:rsidTr="00253CB1">
        <w:tc>
          <w:tcPr>
            <w:tcW w:w="1561" w:type="pct"/>
            <w:tcBorders>
              <w:bottom w:val="single" w:sz="4" w:space="0" w:color="auto"/>
            </w:tcBorders>
          </w:tcPr>
          <w:p w14:paraId="6EA27D9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Revs per Mile (km)</w:t>
            </w: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6AB94DB7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649 (403) </w:t>
            </w:r>
          </w:p>
        </w:tc>
      </w:tr>
      <w:tr w:rsidR="00253CB1" w:rsidRPr="00767F86" w14:paraId="4D7A6CB5" w14:textId="77777777" w:rsidTr="00253CB1">
        <w:tc>
          <w:tcPr>
            <w:tcW w:w="1561" w:type="pct"/>
            <w:tcBorders>
              <w:top w:val="nil"/>
            </w:tcBorders>
          </w:tcPr>
          <w:p w14:paraId="05C3CC78" w14:textId="77777777" w:rsidR="00253CB1" w:rsidRPr="00767F86" w:rsidRDefault="00253CB1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top w:val="nil"/>
            </w:tcBorders>
          </w:tcPr>
          <w:p w14:paraId="4387D81B" w14:textId="77777777" w:rsidR="00253CB1" w:rsidRPr="00767F86" w:rsidRDefault="00253CB1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5E2D1782" w14:textId="77777777" w:rsidTr="00253CB1">
        <w:tc>
          <w:tcPr>
            <w:tcW w:w="1561" w:type="pct"/>
            <w:tcBorders>
              <w:top w:val="nil"/>
            </w:tcBorders>
          </w:tcPr>
          <w:p w14:paraId="2136F826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39" w:type="pct"/>
            <w:gridSpan w:val="4"/>
            <w:tcBorders>
              <w:top w:val="nil"/>
            </w:tcBorders>
          </w:tcPr>
          <w:p w14:paraId="54DA84FF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Standard (Rubicon) </w:t>
            </w:r>
          </w:p>
        </w:tc>
      </w:tr>
      <w:tr w:rsidR="00767F86" w:rsidRPr="00767F86" w14:paraId="06D3357E" w14:textId="77777777" w:rsidTr="0043729A">
        <w:tc>
          <w:tcPr>
            <w:tcW w:w="1561" w:type="pct"/>
          </w:tcPr>
          <w:p w14:paraId="02EBAD26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Size and Type</w:t>
            </w:r>
          </w:p>
        </w:tc>
        <w:tc>
          <w:tcPr>
            <w:tcW w:w="3439" w:type="pct"/>
            <w:gridSpan w:val="4"/>
          </w:tcPr>
          <w:p w14:paraId="265E32E5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LT285/70R17C, on/off-road, black sidewall</w:t>
            </w:r>
          </w:p>
        </w:tc>
      </w:tr>
      <w:tr w:rsidR="00767F86" w:rsidRPr="00767F86" w14:paraId="5A453BE6" w14:textId="77777777" w:rsidTr="0043729A">
        <w:tc>
          <w:tcPr>
            <w:tcW w:w="1561" w:type="pct"/>
          </w:tcPr>
          <w:p w14:paraId="6FB7D306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Mfr. and Model</w:t>
            </w:r>
          </w:p>
        </w:tc>
        <w:tc>
          <w:tcPr>
            <w:tcW w:w="3439" w:type="pct"/>
            <w:gridSpan w:val="4"/>
          </w:tcPr>
          <w:p w14:paraId="7A278C7B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BF Goodrich KO2 All-Terrain</w:t>
            </w:r>
          </w:p>
        </w:tc>
      </w:tr>
      <w:tr w:rsidR="00767F86" w:rsidRPr="00767F86" w14:paraId="73C9CB5E" w14:textId="77777777" w:rsidTr="0082009A">
        <w:tc>
          <w:tcPr>
            <w:tcW w:w="1561" w:type="pct"/>
            <w:tcBorders>
              <w:bottom w:val="single" w:sz="4" w:space="0" w:color="auto"/>
            </w:tcBorders>
          </w:tcPr>
          <w:p w14:paraId="2D17D214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Revs per Mile (km) </w:t>
            </w: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05E315D9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645 (401) </w:t>
            </w:r>
          </w:p>
        </w:tc>
      </w:tr>
      <w:tr w:rsidR="0082009A" w:rsidRPr="00767F86" w14:paraId="49155ABF" w14:textId="77777777" w:rsidTr="0082009A">
        <w:tc>
          <w:tcPr>
            <w:tcW w:w="1561" w:type="pct"/>
            <w:tcBorders>
              <w:top w:val="single" w:sz="4" w:space="0" w:color="auto"/>
              <w:bottom w:val="nil"/>
            </w:tcBorders>
          </w:tcPr>
          <w:p w14:paraId="50020F29" w14:textId="77777777" w:rsidR="0082009A" w:rsidRPr="00767F86" w:rsidRDefault="0082009A" w:rsidP="00FB0FA2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top w:val="single" w:sz="4" w:space="0" w:color="auto"/>
              <w:bottom w:val="nil"/>
            </w:tcBorders>
          </w:tcPr>
          <w:p w14:paraId="7A0C6897" w14:textId="77777777" w:rsidR="0082009A" w:rsidRPr="00767F86" w:rsidRDefault="0082009A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09A" w:rsidRPr="00767F86" w14:paraId="2F87A6FF" w14:textId="77777777" w:rsidTr="0082009A">
        <w:tc>
          <w:tcPr>
            <w:tcW w:w="1561" w:type="pct"/>
            <w:tcBorders>
              <w:top w:val="nil"/>
            </w:tcBorders>
          </w:tcPr>
          <w:p w14:paraId="6537B899" w14:textId="77777777" w:rsidR="0082009A" w:rsidRPr="00767F86" w:rsidRDefault="0082009A" w:rsidP="00FB0FA2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pct"/>
            <w:gridSpan w:val="4"/>
            <w:tcBorders>
              <w:top w:val="nil"/>
            </w:tcBorders>
          </w:tcPr>
          <w:p w14:paraId="25B1C2B7" w14:textId="77777777" w:rsidR="0082009A" w:rsidRPr="00767F86" w:rsidRDefault="0082009A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86" w:rsidRPr="00767F86" w14:paraId="6810D43B" w14:textId="77777777" w:rsidTr="0082009A">
        <w:tc>
          <w:tcPr>
            <w:tcW w:w="1561" w:type="pct"/>
            <w:tcBorders>
              <w:top w:val="nil"/>
            </w:tcBorders>
          </w:tcPr>
          <w:p w14:paraId="47110690" w14:textId="2F5447E0" w:rsidR="00767F86" w:rsidRPr="00767F86" w:rsidRDefault="00767F86" w:rsidP="00FB0FA2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Four–wheel </w:t>
            </w:r>
            <w:r w:rsidR="00FB0FA2">
              <w:rPr>
                <w:rFonts w:ascii="Arial" w:hAnsi="Arial" w:cs="Arial"/>
                <w:sz w:val="18"/>
                <w:szCs w:val="18"/>
              </w:rPr>
              <w:t>a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nti-lock </w:t>
            </w:r>
            <w:r w:rsidR="00FB0FA2">
              <w:rPr>
                <w:rFonts w:ascii="Arial" w:hAnsi="Arial" w:cs="Arial"/>
                <w:sz w:val="18"/>
                <w:szCs w:val="18"/>
              </w:rPr>
              <w:t>b</w:t>
            </w:r>
            <w:r w:rsidRPr="00767F86">
              <w:rPr>
                <w:rFonts w:ascii="Arial" w:hAnsi="Arial" w:cs="Arial"/>
                <w:sz w:val="18"/>
                <w:szCs w:val="18"/>
              </w:rPr>
              <w:t>rakes</w:t>
            </w:r>
          </w:p>
        </w:tc>
        <w:tc>
          <w:tcPr>
            <w:tcW w:w="3439" w:type="pct"/>
            <w:gridSpan w:val="4"/>
            <w:tcBorders>
              <w:top w:val="nil"/>
            </w:tcBorders>
          </w:tcPr>
          <w:p w14:paraId="73358A8A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767F86" w:rsidRPr="00767F86" w14:paraId="59ED31B7" w14:textId="77777777" w:rsidTr="0043729A">
        <w:tc>
          <w:tcPr>
            <w:tcW w:w="1561" w:type="pct"/>
          </w:tcPr>
          <w:p w14:paraId="68AABE43" w14:textId="7A4A1398" w:rsidR="00767F86" w:rsidRPr="00767F86" w:rsidRDefault="00767F86" w:rsidP="00FB0FA2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Electronic </w:t>
            </w:r>
            <w:r w:rsidR="00FB0FA2">
              <w:rPr>
                <w:rFonts w:ascii="Arial" w:hAnsi="Arial" w:cs="Arial"/>
                <w:sz w:val="18"/>
                <w:szCs w:val="18"/>
              </w:rPr>
              <w:t>s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tability </w:t>
            </w:r>
            <w:r w:rsidR="00FB0FA2">
              <w:rPr>
                <w:rFonts w:ascii="Arial" w:hAnsi="Arial" w:cs="Arial"/>
                <w:sz w:val="18"/>
                <w:szCs w:val="18"/>
              </w:rPr>
              <w:t>c</w:t>
            </w:r>
            <w:r w:rsidRPr="00767F86">
              <w:rPr>
                <w:rFonts w:ascii="Arial" w:hAnsi="Arial" w:cs="Arial"/>
                <w:sz w:val="18"/>
                <w:szCs w:val="18"/>
              </w:rPr>
              <w:t>ontrol</w:t>
            </w:r>
          </w:p>
        </w:tc>
        <w:tc>
          <w:tcPr>
            <w:tcW w:w="3439" w:type="pct"/>
            <w:gridSpan w:val="4"/>
          </w:tcPr>
          <w:p w14:paraId="79520094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767F86" w:rsidRPr="00767F86" w14:paraId="7A4EF578" w14:textId="77777777" w:rsidTr="0043729A">
        <w:tc>
          <w:tcPr>
            <w:tcW w:w="1561" w:type="pct"/>
          </w:tcPr>
          <w:p w14:paraId="7B990E5F" w14:textId="75A292CC" w:rsidR="00767F86" w:rsidRPr="00767F86" w:rsidRDefault="00767F86" w:rsidP="00FB0FA2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 xml:space="preserve">All-speed </w:t>
            </w:r>
            <w:r w:rsidR="00FB0FA2">
              <w:rPr>
                <w:rFonts w:ascii="Arial" w:hAnsi="Arial" w:cs="Arial"/>
                <w:sz w:val="18"/>
                <w:szCs w:val="18"/>
              </w:rPr>
              <w:t>t</w:t>
            </w:r>
            <w:r w:rsidRPr="00767F86">
              <w:rPr>
                <w:rFonts w:ascii="Arial" w:hAnsi="Arial" w:cs="Arial"/>
                <w:sz w:val="18"/>
                <w:szCs w:val="18"/>
              </w:rPr>
              <w:t xml:space="preserve">raction </w:t>
            </w:r>
            <w:r w:rsidR="00FB0FA2">
              <w:rPr>
                <w:rFonts w:ascii="Arial" w:hAnsi="Arial" w:cs="Arial"/>
                <w:sz w:val="18"/>
                <w:szCs w:val="18"/>
              </w:rPr>
              <w:t>c</w:t>
            </w:r>
            <w:r w:rsidRPr="00767F86">
              <w:rPr>
                <w:rFonts w:ascii="Arial" w:hAnsi="Arial" w:cs="Arial"/>
                <w:sz w:val="18"/>
                <w:szCs w:val="18"/>
              </w:rPr>
              <w:t>ontrol</w:t>
            </w:r>
          </w:p>
        </w:tc>
        <w:tc>
          <w:tcPr>
            <w:tcW w:w="3439" w:type="pct"/>
            <w:gridSpan w:val="4"/>
          </w:tcPr>
          <w:p w14:paraId="39C94AFF" w14:textId="77777777" w:rsidR="00767F86" w:rsidRPr="00767F86" w:rsidRDefault="00767F86" w:rsidP="00767F8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F86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</w:tbl>
    <w:p w14:paraId="1D56DCE4" w14:textId="77777777" w:rsidR="0043729A" w:rsidRPr="00253CB1" w:rsidRDefault="0043729A">
      <w:pPr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550"/>
        <w:gridCol w:w="2475"/>
        <w:gridCol w:w="554"/>
        <w:gridCol w:w="754"/>
        <w:gridCol w:w="568"/>
        <w:gridCol w:w="665"/>
        <w:gridCol w:w="568"/>
        <w:gridCol w:w="667"/>
        <w:gridCol w:w="665"/>
        <w:gridCol w:w="667"/>
        <w:gridCol w:w="690"/>
      </w:tblGrid>
      <w:tr w:rsidR="0043729A" w:rsidRPr="00DC4E07" w14:paraId="07C1048C" w14:textId="77777777" w:rsidTr="00253CB1">
        <w:trPr>
          <w:trHeight w:val="259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FB46CDC" w14:textId="77777777" w:rsidR="0043729A" w:rsidRPr="006213C2" w:rsidRDefault="0043729A" w:rsidP="0043729A">
            <w:pPr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aps/>
                <w:sz w:val="18"/>
                <w:lang w:val="nb-NO"/>
              </w:rPr>
            </w:pPr>
            <w:r w:rsidRPr="006213C2">
              <w:rPr>
                <w:rFonts w:ascii="Arial" w:hAnsi="Arial" w:cs="Arial"/>
                <w:b/>
                <w:bCs/>
                <w:caps/>
                <w:sz w:val="18"/>
                <w:lang w:val="nb-NO"/>
              </w:rPr>
              <w:t>Towing Capacities</w:t>
            </w:r>
          </w:p>
        </w:tc>
      </w:tr>
      <w:tr w:rsidR="0043729A" w:rsidRPr="00DC4E07" w14:paraId="74A8AE41" w14:textId="77777777" w:rsidTr="00253CB1">
        <w:trPr>
          <w:trHeight w:val="259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4F4F6B0" w14:textId="77777777" w:rsidR="0043729A" w:rsidRPr="006213C2" w:rsidRDefault="0043729A" w:rsidP="0043729A">
            <w:pPr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aps/>
                <w:sz w:val="18"/>
                <w:lang w:val="nb-NO"/>
              </w:rPr>
            </w:pPr>
          </w:p>
        </w:tc>
      </w:tr>
      <w:tr w:rsidR="0043729A" w:rsidRPr="00DC4E07" w14:paraId="0B39716E" w14:textId="77777777" w:rsidTr="00253CB1">
        <w:trPr>
          <w:trHeight w:val="352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noWrap/>
          </w:tcPr>
          <w:p w14:paraId="12D8336C" w14:textId="3651DCF5" w:rsidR="0043729A" w:rsidRPr="006213C2" w:rsidRDefault="0043729A" w:rsidP="006853D4">
            <w:pPr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lang w:val="nb-NO"/>
              </w:rPr>
            </w:pPr>
            <w:r w:rsidRPr="006213C2">
              <w:rPr>
                <w:rFonts w:ascii="Arial" w:hAnsi="Arial" w:cs="Arial"/>
                <w:b/>
                <w:bCs/>
                <w:sz w:val="18"/>
                <w:lang w:val="nb-NO"/>
              </w:rPr>
              <w:t>WRANGLER SPORT (4-door)</w:t>
            </w:r>
          </w:p>
        </w:tc>
      </w:tr>
      <w:tr w:rsidR="0043729A" w:rsidRPr="00DC4E07" w14:paraId="4F2EB505" w14:textId="77777777" w:rsidTr="00253CB1">
        <w:trPr>
          <w:trHeight w:val="750"/>
          <w:jc w:val="center"/>
        </w:trPr>
        <w:tc>
          <w:tcPr>
            <w:tcW w:w="715" w:type="pct"/>
            <w:tcBorders>
              <w:left w:val="nil"/>
              <w:right w:val="nil"/>
            </w:tcBorders>
            <w:noWrap/>
            <w:vAlign w:val="bottom"/>
          </w:tcPr>
          <w:p w14:paraId="35C14F78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Engine</w:t>
            </w:r>
          </w:p>
        </w:tc>
        <w:tc>
          <w:tcPr>
            <w:tcW w:w="267" w:type="pct"/>
            <w:tcBorders>
              <w:left w:val="nil"/>
              <w:right w:val="nil"/>
            </w:tcBorders>
            <w:noWrap/>
            <w:vAlign w:val="bottom"/>
          </w:tcPr>
          <w:p w14:paraId="54128582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Trans</w:t>
            </w: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br/>
              <w:t>Type</w:t>
            </w:r>
          </w:p>
        </w:tc>
        <w:tc>
          <w:tcPr>
            <w:tcW w:w="1202" w:type="pct"/>
            <w:tcBorders>
              <w:left w:val="nil"/>
              <w:right w:val="nil"/>
            </w:tcBorders>
            <w:noWrap/>
            <w:vAlign w:val="bottom"/>
          </w:tcPr>
          <w:p w14:paraId="6598C10A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Transmission</w:t>
            </w:r>
          </w:p>
        </w:tc>
        <w:tc>
          <w:tcPr>
            <w:tcW w:w="269" w:type="pct"/>
            <w:tcBorders>
              <w:left w:val="nil"/>
              <w:right w:val="nil"/>
            </w:tcBorders>
            <w:noWrap/>
            <w:vAlign w:val="bottom"/>
          </w:tcPr>
          <w:p w14:paraId="30327D4B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Axle</w:t>
            </w: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br/>
              <w:t>Ratio</w:t>
            </w:r>
          </w:p>
        </w:tc>
        <w:tc>
          <w:tcPr>
            <w:tcW w:w="366" w:type="pct"/>
            <w:tcBorders>
              <w:left w:val="nil"/>
              <w:right w:val="nil"/>
            </w:tcBorders>
            <w:noWrap/>
            <w:vAlign w:val="bottom"/>
          </w:tcPr>
          <w:p w14:paraId="1BFD65DD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Payload</w:t>
            </w:r>
          </w:p>
        </w:tc>
        <w:tc>
          <w:tcPr>
            <w:tcW w:w="276" w:type="pct"/>
            <w:tcBorders>
              <w:left w:val="nil"/>
              <w:right w:val="nil"/>
            </w:tcBorders>
            <w:noWrap/>
            <w:vAlign w:val="bottom"/>
          </w:tcPr>
          <w:p w14:paraId="63398AED" w14:textId="77777777" w:rsidR="0043729A" w:rsidRPr="00DC4E07" w:rsidRDefault="0043729A" w:rsidP="00253CB1">
            <w:pPr>
              <w:pStyle w:val="notes"/>
              <w:spacing w:before="60" w:after="60" w:line="240" w:lineRule="auto"/>
              <w:jc w:val="center"/>
              <w:rPr>
                <w:b/>
                <w:bCs/>
                <w:color w:val="auto"/>
                <w:sz w:val="12"/>
              </w:rPr>
            </w:pPr>
            <w:r w:rsidRPr="00DC4E07">
              <w:rPr>
                <w:b/>
                <w:bCs/>
                <w:color w:val="auto"/>
                <w:sz w:val="12"/>
              </w:rPr>
              <w:t>Base Wt.</w:t>
            </w:r>
          </w:p>
        </w:tc>
        <w:tc>
          <w:tcPr>
            <w:tcW w:w="323" w:type="pct"/>
            <w:tcBorders>
              <w:left w:val="nil"/>
              <w:right w:val="nil"/>
            </w:tcBorders>
            <w:noWrap/>
            <w:vAlign w:val="bottom"/>
          </w:tcPr>
          <w:p w14:paraId="3193966B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Base Wt.</w:t>
            </w: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br/>
              <w:t>Front</w:t>
            </w:r>
          </w:p>
        </w:tc>
        <w:tc>
          <w:tcPr>
            <w:tcW w:w="276" w:type="pct"/>
            <w:tcBorders>
              <w:left w:val="nil"/>
              <w:right w:val="nil"/>
            </w:tcBorders>
            <w:noWrap/>
            <w:vAlign w:val="bottom"/>
          </w:tcPr>
          <w:p w14:paraId="05FE4511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Base Wt.</w:t>
            </w: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br/>
              <w:t>Rear</w:t>
            </w:r>
          </w:p>
        </w:tc>
        <w:tc>
          <w:tcPr>
            <w:tcW w:w="324" w:type="pct"/>
            <w:tcBorders>
              <w:left w:val="nil"/>
              <w:right w:val="nil"/>
            </w:tcBorders>
            <w:noWrap/>
            <w:vAlign w:val="bottom"/>
          </w:tcPr>
          <w:p w14:paraId="06AC4784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GAWR</w:t>
            </w: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br/>
              <w:t>Front</w:t>
            </w:r>
          </w:p>
        </w:tc>
        <w:tc>
          <w:tcPr>
            <w:tcW w:w="323" w:type="pct"/>
            <w:tcBorders>
              <w:left w:val="nil"/>
              <w:right w:val="nil"/>
            </w:tcBorders>
            <w:noWrap/>
            <w:vAlign w:val="bottom"/>
          </w:tcPr>
          <w:p w14:paraId="1A40381F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GAWR</w:t>
            </w: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br/>
              <w:t>Rear</w:t>
            </w:r>
          </w:p>
        </w:tc>
        <w:tc>
          <w:tcPr>
            <w:tcW w:w="324" w:type="pct"/>
            <w:tcBorders>
              <w:left w:val="nil"/>
              <w:right w:val="nil"/>
            </w:tcBorders>
            <w:noWrap/>
            <w:vAlign w:val="bottom"/>
          </w:tcPr>
          <w:p w14:paraId="2CB5B456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GCWR</w:t>
            </w:r>
          </w:p>
        </w:tc>
        <w:tc>
          <w:tcPr>
            <w:tcW w:w="334" w:type="pct"/>
            <w:tcBorders>
              <w:left w:val="nil"/>
              <w:right w:val="nil"/>
            </w:tcBorders>
            <w:noWrap/>
            <w:vAlign w:val="bottom"/>
          </w:tcPr>
          <w:p w14:paraId="51D40E20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 xml:space="preserve">Max </w:t>
            </w: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br/>
              <w:t>Trailer</w:t>
            </w:r>
          </w:p>
        </w:tc>
      </w:tr>
      <w:tr w:rsidR="0043729A" w:rsidRPr="00DC4E07" w14:paraId="4E574CE0" w14:textId="77777777" w:rsidTr="0043729A">
        <w:trPr>
          <w:trHeight w:val="259"/>
          <w:jc w:val="center"/>
        </w:trPr>
        <w:tc>
          <w:tcPr>
            <w:tcW w:w="715" w:type="pct"/>
            <w:tcBorders>
              <w:left w:val="nil"/>
              <w:right w:val="nil"/>
            </w:tcBorders>
            <w:noWrap/>
          </w:tcPr>
          <w:p w14:paraId="4DE36106" w14:textId="77777777" w:rsidR="0043729A" w:rsidRPr="00DC4E07" w:rsidRDefault="0043729A" w:rsidP="0043729A">
            <w:pPr>
              <w:spacing w:before="60" w:after="6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3.6-liter V-6 gas</w:t>
            </w:r>
          </w:p>
        </w:tc>
        <w:tc>
          <w:tcPr>
            <w:tcW w:w="267" w:type="pct"/>
            <w:tcBorders>
              <w:left w:val="nil"/>
              <w:right w:val="nil"/>
            </w:tcBorders>
            <w:noWrap/>
          </w:tcPr>
          <w:p w14:paraId="270E05B6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M6</w:t>
            </w:r>
          </w:p>
        </w:tc>
        <w:tc>
          <w:tcPr>
            <w:tcW w:w="1202" w:type="pct"/>
            <w:tcBorders>
              <w:left w:val="nil"/>
              <w:right w:val="nil"/>
            </w:tcBorders>
            <w:noWrap/>
          </w:tcPr>
          <w:p w14:paraId="5FFDEB7C" w14:textId="43B2340A" w:rsidR="0043729A" w:rsidRPr="00DC4E07" w:rsidRDefault="0043729A" w:rsidP="00F8458E">
            <w:pPr>
              <w:spacing w:before="60" w:after="6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D478 6-speed </w:t>
            </w:r>
            <w:r w:rsidR="00F8458E">
              <w:rPr>
                <w:rFonts w:ascii="Arial" w:hAnsi="Arial" w:cs="Arial"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 xml:space="preserve">anual </w:t>
            </w:r>
          </w:p>
        </w:tc>
        <w:tc>
          <w:tcPr>
            <w:tcW w:w="269" w:type="pct"/>
            <w:tcBorders>
              <w:left w:val="nil"/>
              <w:right w:val="nil"/>
            </w:tcBorders>
            <w:noWrap/>
          </w:tcPr>
          <w:p w14:paraId="2B3FE21E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3.45</w:t>
            </w:r>
          </w:p>
        </w:tc>
        <w:tc>
          <w:tcPr>
            <w:tcW w:w="366" w:type="pct"/>
            <w:tcBorders>
              <w:left w:val="nil"/>
              <w:right w:val="nil"/>
            </w:tcBorders>
            <w:noWrap/>
          </w:tcPr>
          <w:p w14:paraId="4CD26C38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1000</w:t>
            </w:r>
          </w:p>
        </w:tc>
        <w:tc>
          <w:tcPr>
            <w:tcW w:w="276" w:type="pct"/>
            <w:tcBorders>
              <w:left w:val="nil"/>
              <w:right w:val="nil"/>
            </w:tcBorders>
            <w:noWrap/>
          </w:tcPr>
          <w:p w14:paraId="3F8E7995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4201</w:t>
            </w:r>
          </w:p>
        </w:tc>
        <w:tc>
          <w:tcPr>
            <w:tcW w:w="323" w:type="pct"/>
            <w:tcBorders>
              <w:left w:val="nil"/>
              <w:right w:val="nil"/>
            </w:tcBorders>
            <w:noWrap/>
          </w:tcPr>
          <w:p w14:paraId="57DB2FC8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2226</w:t>
            </w:r>
          </w:p>
        </w:tc>
        <w:tc>
          <w:tcPr>
            <w:tcW w:w="276" w:type="pct"/>
            <w:tcBorders>
              <w:left w:val="nil"/>
              <w:right w:val="nil"/>
            </w:tcBorders>
            <w:noWrap/>
          </w:tcPr>
          <w:p w14:paraId="0EC4DFA7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1974</w:t>
            </w:r>
          </w:p>
        </w:tc>
        <w:tc>
          <w:tcPr>
            <w:tcW w:w="324" w:type="pct"/>
            <w:tcBorders>
              <w:left w:val="nil"/>
              <w:right w:val="nil"/>
            </w:tcBorders>
            <w:noWrap/>
          </w:tcPr>
          <w:p w14:paraId="31C4D4E6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2700</w:t>
            </w:r>
          </w:p>
        </w:tc>
        <w:tc>
          <w:tcPr>
            <w:tcW w:w="323" w:type="pct"/>
            <w:tcBorders>
              <w:left w:val="nil"/>
              <w:right w:val="nil"/>
            </w:tcBorders>
            <w:noWrap/>
          </w:tcPr>
          <w:p w14:paraId="67283D1D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</w:t>
            </w:r>
            <w:r w:rsidRPr="00DC4E07">
              <w:rPr>
                <w:rFonts w:ascii="Arial" w:hAnsi="Arial" w:cs="Arial"/>
                <w:sz w:val="14"/>
              </w:rPr>
              <w:t>00</w:t>
            </w:r>
          </w:p>
        </w:tc>
        <w:tc>
          <w:tcPr>
            <w:tcW w:w="324" w:type="pct"/>
            <w:tcBorders>
              <w:left w:val="nil"/>
              <w:right w:val="nil"/>
            </w:tcBorders>
            <w:noWrap/>
          </w:tcPr>
          <w:p w14:paraId="0DBD7F45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8117</w:t>
            </w:r>
          </w:p>
        </w:tc>
        <w:tc>
          <w:tcPr>
            <w:tcW w:w="334" w:type="pct"/>
            <w:tcBorders>
              <w:left w:val="nil"/>
              <w:right w:val="nil"/>
            </w:tcBorders>
            <w:noWrap/>
          </w:tcPr>
          <w:p w14:paraId="39C8259A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35</w:t>
            </w:r>
            <w:r w:rsidRPr="00DC4E07">
              <w:rPr>
                <w:rFonts w:ascii="Arial" w:hAnsi="Arial" w:cs="Arial"/>
                <w:sz w:val="14"/>
              </w:rPr>
              <w:t>00</w:t>
            </w:r>
          </w:p>
        </w:tc>
      </w:tr>
      <w:tr w:rsidR="0043729A" w:rsidRPr="00DC4E07" w14:paraId="06226E08" w14:textId="77777777" w:rsidTr="0043729A">
        <w:trPr>
          <w:trHeight w:val="259"/>
          <w:jc w:val="center"/>
        </w:trPr>
        <w:tc>
          <w:tcPr>
            <w:tcW w:w="715" w:type="pct"/>
            <w:tcBorders>
              <w:left w:val="nil"/>
              <w:right w:val="nil"/>
            </w:tcBorders>
            <w:noWrap/>
          </w:tcPr>
          <w:p w14:paraId="062D159B" w14:textId="77777777" w:rsidR="0043729A" w:rsidRPr="00DC4E07" w:rsidRDefault="0043729A" w:rsidP="0043729A">
            <w:pPr>
              <w:spacing w:before="60" w:after="6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3.6-liter V-6 gas </w:t>
            </w:r>
          </w:p>
        </w:tc>
        <w:tc>
          <w:tcPr>
            <w:tcW w:w="267" w:type="pct"/>
            <w:tcBorders>
              <w:left w:val="nil"/>
              <w:right w:val="nil"/>
            </w:tcBorders>
            <w:noWrap/>
          </w:tcPr>
          <w:p w14:paraId="0AA281D3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A8</w:t>
            </w:r>
          </w:p>
        </w:tc>
        <w:tc>
          <w:tcPr>
            <w:tcW w:w="1202" w:type="pct"/>
            <w:tcBorders>
              <w:left w:val="nil"/>
              <w:right w:val="nil"/>
            </w:tcBorders>
            <w:noWrap/>
          </w:tcPr>
          <w:p w14:paraId="175B3D11" w14:textId="526E0B67" w:rsidR="0043729A" w:rsidRPr="00DC4E07" w:rsidRDefault="0043729A" w:rsidP="00F8458E">
            <w:pPr>
              <w:spacing w:before="60" w:after="60" w:line="240" w:lineRule="auto"/>
              <w:rPr>
                <w:rFonts w:ascii="Arial" w:hAnsi="Arial" w:cs="Arial"/>
                <w:sz w:val="14"/>
              </w:rPr>
            </w:pPr>
            <w:r w:rsidRPr="000C6390">
              <w:rPr>
                <w:rFonts w:ascii="Arial" w:hAnsi="Arial" w:cs="Arial"/>
                <w:sz w:val="14"/>
              </w:rPr>
              <w:t xml:space="preserve">850RE 8-speed </w:t>
            </w:r>
            <w:r w:rsidR="00F8458E">
              <w:rPr>
                <w:rFonts w:ascii="Arial" w:hAnsi="Arial" w:cs="Arial"/>
                <w:sz w:val="14"/>
              </w:rPr>
              <w:t>a</w:t>
            </w:r>
            <w:r w:rsidRPr="000C6390">
              <w:rPr>
                <w:rFonts w:ascii="Arial" w:hAnsi="Arial" w:cs="Arial"/>
                <w:sz w:val="14"/>
              </w:rPr>
              <w:t>utomatic</w:t>
            </w:r>
          </w:p>
        </w:tc>
        <w:tc>
          <w:tcPr>
            <w:tcW w:w="269" w:type="pct"/>
            <w:tcBorders>
              <w:left w:val="nil"/>
              <w:right w:val="nil"/>
            </w:tcBorders>
            <w:noWrap/>
          </w:tcPr>
          <w:p w14:paraId="22427E9C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3.45</w:t>
            </w:r>
          </w:p>
        </w:tc>
        <w:tc>
          <w:tcPr>
            <w:tcW w:w="366" w:type="pct"/>
            <w:tcBorders>
              <w:left w:val="nil"/>
              <w:right w:val="nil"/>
            </w:tcBorders>
            <w:noWrap/>
          </w:tcPr>
          <w:p w14:paraId="6BFFDA72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1000</w:t>
            </w:r>
          </w:p>
        </w:tc>
        <w:tc>
          <w:tcPr>
            <w:tcW w:w="276" w:type="pct"/>
            <w:tcBorders>
              <w:left w:val="nil"/>
              <w:right w:val="nil"/>
            </w:tcBorders>
            <w:noWrap/>
          </w:tcPr>
          <w:p w14:paraId="516C34F5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4215</w:t>
            </w:r>
          </w:p>
        </w:tc>
        <w:tc>
          <w:tcPr>
            <w:tcW w:w="323" w:type="pct"/>
            <w:tcBorders>
              <w:left w:val="nil"/>
              <w:right w:val="nil"/>
            </w:tcBorders>
            <w:noWrap/>
          </w:tcPr>
          <w:p w14:paraId="3F388A6C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2240</w:t>
            </w:r>
          </w:p>
        </w:tc>
        <w:tc>
          <w:tcPr>
            <w:tcW w:w="276" w:type="pct"/>
            <w:tcBorders>
              <w:left w:val="nil"/>
              <w:right w:val="nil"/>
            </w:tcBorders>
            <w:noWrap/>
          </w:tcPr>
          <w:p w14:paraId="77232EE4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1974</w:t>
            </w:r>
          </w:p>
        </w:tc>
        <w:tc>
          <w:tcPr>
            <w:tcW w:w="324" w:type="pct"/>
            <w:tcBorders>
              <w:left w:val="nil"/>
              <w:right w:val="nil"/>
            </w:tcBorders>
            <w:noWrap/>
          </w:tcPr>
          <w:p w14:paraId="1BCAE2FB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2700</w:t>
            </w:r>
          </w:p>
        </w:tc>
        <w:tc>
          <w:tcPr>
            <w:tcW w:w="323" w:type="pct"/>
            <w:tcBorders>
              <w:left w:val="nil"/>
              <w:right w:val="nil"/>
            </w:tcBorders>
            <w:noWrap/>
          </w:tcPr>
          <w:p w14:paraId="51727E4A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</w:t>
            </w:r>
            <w:r w:rsidRPr="00DC4E07">
              <w:rPr>
                <w:rFonts w:ascii="Arial" w:hAnsi="Arial" w:cs="Arial"/>
                <w:sz w:val="14"/>
              </w:rPr>
              <w:t>00</w:t>
            </w:r>
          </w:p>
        </w:tc>
        <w:tc>
          <w:tcPr>
            <w:tcW w:w="324" w:type="pct"/>
            <w:tcBorders>
              <w:left w:val="nil"/>
              <w:right w:val="nil"/>
            </w:tcBorders>
            <w:noWrap/>
          </w:tcPr>
          <w:p w14:paraId="3063C52F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8117</w:t>
            </w:r>
          </w:p>
        </w:tc>
        <w:tc>
          <w:tcPr>
            <w:tcW w:w="334" w:type="pct"/>
            <w:tcBorders>
              <w:left w:val="nil"/>
              <w:right w:val="nil"/>
            </w:tcBorders>
            <w:noWrap/>
          </w:tcPr>
          <w:p w14:paraId="7E906FEA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3500</w:t>
            </w:r>
          </w:p>
        </w:tc>
      </w:tr>
      <w:tr w:rsidR="0043729A" w:rsidRPr="00DC4E07" w14:paraId="41047F61" w14:textId="77777777" w:rsidTr="0043729A">
        <w:trPr>
          <w:trHeight w:val="259"/>
          <w:jc w:val="center"/>
        </w:trPr>
        <w:tc>
          <w:tcPr>
            <w:tcW w:w="715" w:type="pct"/>
            <w:tcBorders>
              <w:left w:val="nil"/>
              <w:right w:val="nil"/>
            </w:tcBorders>
            <w:noWrap/>
          </w:tcPr>
          <w:p w14:paraId="71E3CC7F" w14:textId="12E0E478" w:rsidR="0043729A" w:rsidRPr="00DC4E07" w:rsidRDefault="0043729A" w:rsidP="0043729A">
            <w:pPr>
              <w:spacing w:before="60" w:after="6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2.0-liter </w:t>
            </w:r>
            <w:r w:rsidR="00FC6517">
              <w:rPr>
                <w:rFonts w:ascii="Arial" w:hAnsi="Arial" w:cs="Arial"/>
                <w:sz w:val="14"/>
              </w:rPr>
              <w:t>I-4</w:t>
            </w:r>
            <w:r>
              <w:rPr>
                <w:rFonts w:ascii="Arial" w:hAnsi="Arial" w:cs="Arial"/>
                <w:sz w:val="14"/>
              </w:rPr>
              <w:t xml:space="preserve"> gas</w:t>
            </w:r>
          </w:p>
        </w:tc>
        <w:tc>
          <w:tcPr>
            <w:tcW w:w="267" w:type="pct"/>
            <w:tcBorders>
              <w:left w:val="nil"/>
              <w:right w:val="nil"/>
            </w:tcBorders>
            <w:noWrap/>
          </w:tcPr>
          <w:p w14:paraId="4B2908B1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A8</w:t>
            </w:r>
          </w:p>
        </w:tc>
        <w:tc>
          <w:tcPr>
            <w:tcW w:w="1202" w:type="pct"/>
            <w:tcBorders>
              <w:left w:val="nil"/>
              <w:right w:val="nil"/>
            </w:tcBorders>
            <w:noWrap/>
          </w:tcPr>
          <w:p w14:paraId="003F3F27" w14:textId="55E3792D" w:rsidR="0043729A" w:rsidRPr="00DC4E07" w:rsidRDefault="0043729A" w:rsidP="00F8458E">
            <w:pPr>
              <w:spacing w:before="60" w:after="60" w:line="240" w:lineRule="auto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sz w:val="14"/>
                <w:lang w:val="de-DE"/>
              </w:rPr>
              <w:t xml:space="preserve">850RE 8-speed </w:t>
            </w:r>
            <w:proofErr w:type="spellStart"/>
            <w:r w:rsidR="00F8458E">
              <w:rPr>
                <w:rFonts w:ascii="Arial" w:hAnsi="Arial" w:cs="Arial"/>
                <w:sz w:val="14"/>
                <w:lang w:val="de-DE"/>
              </w:rPr>
              <w:t>a</w:t>
            </w:r>
            <w:r>
              <w:rPr>
                <w:rFonts w:ascii="Arial" w:hAnsi="Arial" w:cs="Arial"/>
                <w:sz w:val="14"/>
                <w:lang w:val="de-DE"/>
              </w:rPr>
              <w:t>utomatic</w:t>
            </w:r>
            <w:proofErr w:type="spellEnd"/>
            <w:r>
              <w:rPr>
                <w:rFonts w:ascii="Arial" w:hAnsi="Arial" w:cs="Arial"/>
                <w:sz w:val="14"/>
                <w:lang w:val="de-DE"/>
              </w:rPr>
              <w:t xml:space="preserve"> </w:t>
            </w:r>
          </w:p>
        </w:tc>
        <w:tc>
          <w:tcPr>
            <w:tcW w:w="269" w:type="pct"/>
            <w:tcBorders>
              <w:left w:val="nil"/>
              <w:right w:val="nil"/>
            </w:tcBorders>
            <w:noWrap/>
          </w:tcPr>
          <w:p w14:paraId="15666E46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</w:rPr>
              <w:t>.45</w:t>
            </w:r>
          </w:p>
        </w:tc>
        <w:tc>
          <w:tcPr>
            <w:tcW w:w="366" w:type="pct"/>
            <w:tcBorders>
              <w:left w:val="nil"/>
              <w:right w:val="nil"/>
            </w:tcBorders>
            <w:noWrap/>
          </w:tcPr>
          <w:p w14:paraId="15A12244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1000</w:t>
            </w:r>
          </w:p>
        </w:tc>
        <w:tc>
          <w:tcPr>
            <w:tcW w:w="276" w:type="pct"/>
            <w:tcBorders>
              <w:left w:val="nil"/>
              <w:right w:val="nil"/>
            </w:tcBorders>
            <w:noWrap/>
          </w:tcPr>
          <w:p w14:paraId="61AC3A56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4336</w:t>
            </w:r>
          </w:p>
        </w:tc>
        <w:tc>
          <w:tcPr>
            <w:tcW w:w="323" w:type="pct"/>
            <w:tcBorders>
              <w:left w:val="nil"/>
              <w:right w:val="nil"/>
            </w:tcBorders>
            <w:noWrap/>
          </w:tcPr>
          <w:p w14:paraId="2746EB03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2298</w:t>
            </w:r>
          </w:p>
        </w:tc>
        <w:tc>
          <w:tcPr>
            <w:tcW w:w="276" w:type="pct"/>
            <w:tcBorders>
              <w:left w:val="nil"/>
              <w:right w:val="nil"/>
            </w:tcBorders>
            <w:noWrap/>
          </w:tcPr>
          <w:p w14:paraId="66B2A21C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2038</w:t>
            </w:r>
          </w:p>
        </w:tc>
        <w:tc>
          <w:tcPr>
            <w:tcW w:w="324" w:type="pct"/>
            <w:tcBorders>
              <w:left w:val="nil"/>
              <w:right w:val="nil"/>
            </w:tcBorders>
            <w:noWrap/>
          </w:tcPr>
          <w:p w14:paraId="6E020C12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2700</w:t>
            </w:r>
          </w:p>
        </w:tc>
        <w:tc>
          <w:tcPr>
            <w:tcW w:w="323" w:type="pct"/>
            <w:tcBorders>
              <w:left w:val="nil"/>
              <w:right w:val="nil"/>
            </w:tcBorders>
            <w:noWrap/>
          </w:tcPr>
          <w:p w14:paraId="5F961110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</w:t>
            </w:r>
            <w:r w:rsidRPr="00DC4E07">
              <w:rPr>
                <w:rFonts w:ascii="Arial" w:hAnsi="Arial" w:cs="Arial"/>
                <w:sz w:val="14"/>
              </w:rPr>
              <w:t>00</w:t>
            </w:r>
          </w:p>
        </w:tc>
        <w:tc>
          <w:tcPr>
            <w:tcW w:w="324" w:type="pct"/>
            <w:tcBorders>
              <w:left w:val="nil"/>
              <w:right w:val="nil"/>
            </w:tcBorders>
            <w:noWrap/>
          </w:tcPr>
          <w:p w14:paraId="1B197CD7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8117</w:t>
            </w:r>
          </w:p>
        </w:tc>
        <w:tc>
          <w:tcPr>
            <w:tcW w:w="334" w:type="pct"/>
            <w:tcBorders>
              <w:left w:val="nil"/>
              <w:right w:val="nil"/>
            </w:tcBorders>
            <w:noWrap/>
          </w:tcPr>
          <w:p w14:paraId="3BD6F868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35</w:t>
            </w:r>
            <w:r w:rsidRPr="00DC4E07">
              <w:rPr>
                <w:rFonts w:ascii="Arial" w:hAnsi="Arial" w:cs="Arial"/>
                <w:sz w:val="14"/>
              </w:rPr>
              <w:t>00</w:t>
            </w:r>
          </w:p>
        </w:tc>
      </w:tr>
      <w:tr w:rsidR="0043729A" w:rsidRPr="00DC4E07" w14:paraId="22E2EBBE" w14:textId="77777777" w:rsidTr="0043729A">
        <w:trPr>
          <w:trHeight w:val="259"/>
          <w:jc w:val="center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noWrap/>
          </w:tcPr>
          <w:p w14:paraId="64977EA8" w14:textId="534CDA5F" w:rsidR="0043729A" w:rsidRPr="00DC4E07" w:rsidRDefault="0043729A" w:rsidP="0043729A">
            <w:pPr>
              <w:spacing w:before="60" w:after="60" w:line="240" w:lineRule="auto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GCWR = Base Weight + Maximum Trailer Weight + 150 lbs. for driver.</w:t>
            </w:r>
          </w:p>
        </w:tc>
      </w:tr>
    </w:tbl>
    <w:p w14:paraId="767AA366" w14:textId="77777777" w:rsidR="0043729A" w:rsidRPr="0043729A" w:rsidRDefault="0043729A" w:rsidP="0043729A">
      <w:pPr>
        <w:spacing w:before="60" w:after="6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550"/>
        <w:gridCol w:w="2496"/>
        <w:gridCol w:w="572"/>
        <w:gridCol w:w="768"/>
        <w:gridCol w:w="575"/>
        <w:gridCol w:w="671"/>
        <w:gridCol w:w="624"/>
        <w:gridCol w:w="680"/>
        <w:gridCol w:w="638"/>
        <w:gridCol w:w="628"/>
        <w:gridCol w:w="614"/>
      </w:tblGrid>
      <w:tr w:rsidR="0043729A" w:rsidRPr="00DC4E07" w14:paraId="53478792" w14:textId="77777777" w:rsidTr="0043729A">
        <w:trPr>
          <w:trHeight w:val="355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noWrap/>
          </w:tcPr>
          <w:p w14:paraId="59DB75EA" w14:textId="7D967BDE" w:rsidR="0043729A" w:rsidRPr="00DC4E07" w:rsidRDefault="0043729A" w:rsidP="006853D4">
            <w:pPr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AB7442">
              <w:rPr>
                <w:rFonts w:ascii="Arial" w:hAnsi="Arial" w:cs="Arial"/>
                <w:b/>
                <w:bCs/>
                <w:sz w:val="18"/>
              </w:rPr>
              <w:t xml:space="preserve">WRANGLER SAHARA </w:t>
            </w:r>
            <w:r w:rsidRPr="00AB7442">
              <w:rPr>
                <w:rFonts w:ascii="Arial" w:hAnsi="Arial" w:cs="Arial"/>
                <w:b/>
                <w:sz w:val="18"/>
                <w:szCs w:val="18"/>
              </w:rPr>
              <w:t>(4-door)</w:t>
            </w:r>
          </w:p>
        </w:tc>
      </w:tr>
      <w:tr w:rsidR="0043729A" w:rsidRPr="00DC4E07" w14:paraId="492B5D5C" w14:textId="77777777" w:rsidTr="00253CB1">
        <w:trPr>
          <w:trHeight w:val="705"/>
          <w:jc w:val="center"/>
        </w:trPr>
        <w:tc>
          <w:tcPr>
            <w:tcW w:w="719" w:type="pct"/>
            <w:tcBorders>
              <w:left w:val="nil"/>
              <w:right w:val="nil"/>
            </w:tcBorders>
            <w:noWrap/>
            <w:vAlign w:val="bottom"/>
          </w:tcPr>
          <w:p w14:paraId="7A28C5A6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Engine</w:t>
            </w:r>
          </w:p>
        </w:tc>
        <w:tc>
          <w:tcPr>
            <w:tcW w:w="267" w:type="pct"/>
            <w:tcBorders>
              <w:left w:val="nil"/>
              <w:right w:val="nil"/>
            </w:tcBorders>
            <w:noWrap/>
            <w:vAlign w:val="bottom"/>
          </w:tcPr>
          <w:p w14:paraId="09337ACD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Trans</w:t>
            </w: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br/>
              <w:t>Type</w:t>
            </w:r>
          </w:p>
        </w:tc>
        <w:tc>
          <w:tcPr>
            <w:tcW w:w="1212" w:type="pct"/>
            <w:tcBorders>
              <w:left w:val="nil"/>
              <w:right w:val="nil"/>
            </w:tcBorders>
            <w:noWrap/>
            <w:vAlign w:val="bottom"/>
          </w:tcPr>
          <w:p w14:paraId="16FAC9F1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Transmission</w:t>
            </w:r>
          </w:p>
        </w:tc>
        <w:tc>
          <w:tcPr>
            <w:tcW w:w="278" w:type="pct"/>
            <w:tcBorders>
              <w:left w:val="nil"/>
              <w:right w:val="nil"/>
            </w:tcBorders>
            <w:noWrap/>
            <w:vAlign w:val="bottom"/>
          </w:tcPr>
          <w:p w14:paraId="2E21D042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Axle</w:t>
            </w: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br/>
              <w:t>Ratio</w:t>
            </w:r>
          </w:p>
        </w:tc>
        <w:tc>
          <w:tcPr>
            <w:tcW w:w="373" w:type="pct"/>
            <w:tcBorders>
              <w:left w:val="nil"/>
              <w:right w:val="nil"/>
            </w:tcBorders>
            <w:noWrap/>
            <w:vAlign w:val="bottom"/>
          </w:tcPr>
          <w:p w14:paraId="623F462C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Payload</w:t>
            </w:r>
          </w:p>
        </w:tc>
        <w:tc>
          <w:tcPr>
            <w:tcW w:w="279" w:type="pct"/>
            <w:tcBorders>
              <w:left w:val="nil"/>
              <w:right w:val="nil"/>
            </w:tcBorders>
            <w:noWrap/>
            <w:vAlign w:val="bottom"/>
          </w:tcPr>
          <w:p w14:paraId="3073E9CA" w14:textId="77777777" w:rsidR="0043729A" w:rsidRPr="00DC4E07" w:rsidRDefault="0043729A" w:rsidP="00253CB1">
            <w:pPr>
              <w:pStyle w:val="notes"/>
              <w:spacing w:before="60" w:after="60" w:line="240" w:lineRule="auto"/>
              <w:jc w:val="center"/>
              <w:rPr>
                <w:b/>
                <w:bCs/>
                <w:color w:val="auto"/>
                <w:sz w:val="12"/>
              </w:rPr>
            </w:pPr>
            <w:r w:rsidRPr="00DC4E07">
              <w:rPr>
                <w:b/>
                <w:bCs/>
                <w:color w:val="auto"/>
                <w:sz w:val="12"/>
              </w:rPr>
              <w:t>Base Wt.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vAlign w:val="bottom"/>
          </w:tcPr>
          <w:p w14:paraId="69DCC21F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Base Wt.</w:t>
            </w: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br/>
              <w:t>Front</w:t>
            </w:r>
          </w:p>
        </w:tc>
        <w:tc>
          <w:tcPr>
            <w:tcW w:w="303" w:type="pct"/>
            <w:tcBorders>
              <w:left w:val="nil"/>
              <w:right w:val="nil"/>
            </w:tcBorders>
            <w:noWrap/>
            <w:vAlign w:val="bottom"/>
          </w:tcPr>
          <w:p w14:paraId="55101400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Base Wt.</w:t>
            </w: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br/>
              <w:t>Rear</w:t>
            </w:r>
          </w:p>
        </w:tc>
        <w:tc>
          <w:tcPr>
            <w:tcW w:w="330" w:type="pct"/>
            <w:tcBorders>
              <w:left w:val="nil"/>
              <w:right w:val="nil"/>
            </w:tcBorders>
            <w:noWrap/>
            <w:vAlign w:val="bottom"/>
          </w:tcPr>
          <w:p w14:paraId="64DC1DB0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GAWR</w:t>
            </w: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br/>
              <w:t>Front</w:t>
            </w:r>
          </w:p>
        </w:tc>
        <w:tc>
          <w:tcPr>
            <w:tcW w:w="310" w:type="pct"/>
            <w:tcBorders>
              <w:left w:val="nil"/>
              <w:right w:val="nil"/>
            </w:tcBorders>
            <w:noWrap/>
            <w:vAlign w:val="bottom"/>
          </w:tcPr>
          <w:p w14:paraId="6B6BD309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GAWR</w:t>
            </w: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br/>
              <w:t>Rear</w:t>
            </w:r>
          </w:p>
        </w:tc>
        <w:tc>
          <w:tcPr>
            <w:tcW w:w="305" w:type="pct"/>
            <w:tcBorders>
              <w:left w:val="nil"/>
              <w:right w:val="nil"/>
            </w:tcBorders>
            <w:noWrap/>
            <w:vAlign w:val="bottom"/>
          </w:tcPr>
          <w:p w14:paraId="228BE1E7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GCWR</w:t>
            </w:r>
          </w:p>
        </w:tc>
        <w:tc>
          <w:tcPr>
            <w:tcW w:w="298" w:type="pct"/>
            <w:tcBorders>
              <w:left w:val="nil"/>
              <w:right w:val="nil"/>
            </w:tcBorders>
            <w:noWrap/>
            <w:vAlign w:val="bottom"/>
          </w:tcPr>
          <w:p w14:paraId="6B662877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 xml:space="preserve">Max </w:t>
            </w: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br/>
              <w:t>Trailer</w:t>
            </w:r>
          </w:p>
        </w:tc>
      </w:tr>
      <w:tr w:rsidR="0043729A" w:rsidRPr="00DC4E07" w14:paraId="229C5A41" w14:textId="77777777" w:rsidTr="0043729A">
        <w:trPr>
          <w:trHeight w:val="259"/>
          <w:jc w:val="center"/>
        </w:trPr>
        <w:tc>
          <w:tcPr>
            <w:tcW w:w="719" w:type="pct"/>
            <w:tcBorders>
              <w:left w:val="nil"/>
              <w:right w:val="nil"/>
            </w:tcBorders>
            <w:noWrap/>
          </w:tcPr>
          <w:p w14:paraId="1FA95D47" w14:textId="77777777" w:rsidR="0043729A" w:rsidRPr="00AB7442" w:rsidRDefault="0043729A" w:rsidP="0043729A">
            <w:pPr>
              <w:spacing w:before="60" w:after="60" w:line="240" w:lineRule="auto"/>
              <w:rPr>
                <w:rFonts w:ascii="Arial" w:hAnsi="Arial" w:cs="Arial"/>
                <w:sz w:val="14"/>
              </w:rPr>
            </w:pPr>
            <w:r w:rsidRPr="00AB7442">
              <w:rPr>
                <w:rFonts w:ascii="Arial" w:hAnsi="Arial" w:cs="Arial"/>
                <w:sz w:val="14"/>
              </w:rPr>
              <w:t xml:space="preserve">3.6-liter V-6 gas </w:t>
            </w:r>
          </w:p>
        </w:tc>
        <w:tc>
          <w:tcPr>
            <w:tcW w:w="267" w:type="pct"/>
            <w:tcBorders>
              <w:left w:val="nil"/>
              <w:right w:val="nil"/>
            </w:tcBorders>
            <w:noWrap/>
          </w:tcPr>
          <w:p w14:paraId="3F6C31E1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M6</w:t>
            </w:r>
          </w:p>
        </w:tc>
        <w:tc>
          <w:tcPr>
            <w:tcW w:w="1212" w:type="pct"/>
            <w:tcBorders>
              <w:left w:val="nil"/>
              <w:right w:val="nil"/>
            </w:tcBorders>
            <w:noWrap/>
          </w:tcPr>
          <w:p w14:paraId="34C24A59" w14:textId="142A9903" w:rsidR="0043729A" w:rsidRPr="00DC4E07" w:rsidRDefault="0043729A" w:rsidP="00F8458E">
            <w:pPr>
              <w:spacing w:before="60" w:after="60" w:line="240" w:lineRule="auto"/>
              <w:rPr>
                <w:rFonts w:ascii="Arial" w:hAnsi="Arial" w:cs="Arial"/>
                <w:sz w:val="14"/>
              </w:rPr>
            </w:pPr>
            <w:r w:rsidRPr="001D4AAD">
              <w:rPr>
                <w:rFonts w:ascii="Arial" w:hAnsi="Arial" w:cs="Arial"/>
                <w:sz w:val="14"/>
              </w:rPr>
              <w:t>D478</w:t>
            </w:r>
            <w:r w:rsidRPr="00DC4E07">
              <w:rPr>
                <w:rFonts w:ascii="Arial" w:hAnsi="Arial" w:cs="Arial"/>
                <w:sz w:val="14"/>
              </w:rPr>
              <w:t xml:space="preserve"> 6-</w:t>
            </w:r>
            <w:r>
              <w:rPr>
                <w:rFonts w:ascii="Arial" w:hAnsi="Arial" w:cs="Arial"/>
                <w:sz w:val="14"/>
              </w:rPr>
              <w:t xml:space="preserve">speed </w:t>
            </w:r>
            <w:r w:rsidR="00F8458E">
              <w:rPr>
                <w:rFonts w:ascii="Arial" w:hAnsi="Arial" w:cs="Arial"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 xml:space="preserve">anual </w:t>
            </w:r>
          </w:p>
        </w:tc>
        <w:tc>
          <w:tcPr>
            <w:tcW w:w="278" w:type="pct"/>
            <w:tcBorders>
              <w:left w:val="nil"/>
              <w:right w:val="nil"/>
            </w:tcBorders>
            <w:noWrap/>
          </w:tcPr>
          <w:p w14:paraId="1CAB085C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3.45</w:t>
            </w:r>
          </w:p>
        </w:tc>
        <w:tc>
          <w:tcPr>
            <w:tcW w:w="373" w:type="pct"/>
            <w:tcBorders>
              <w:left w:val="nil"/>
              <w:right w:val="nil"/>
            </w:tcBorders>
            <w:noWrap/>
          </w:tcPr>
          <w:p w14:paraId="686C6499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880</w:t>
            </w:r>
          </w:p>
        </w:tc>
        <w:tc>
          <w:tcPr>
            <w:tcW w:w="279" w:type="pct"/>
            <w:tcBorders>
              <w:left w:val="nil"/>
              <w:right w:val="nil"/>
            </w:tcBorders>
            <w:noWrap/>
          </w:tcPr>
          <w:p w14:paraId="215C1DBF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4331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</w:tcPr>
          <w:p w14:paraId="65EDEBE5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2289</w:t>
            </w:r>
          </w:p>
        </w:tc>
        <w:tc>
          <w:tcPr>
            <w:tcW w:w="303" w:type="pct"/>
            <w:tcBorders>
              <w:left w:val="nil"/>
              <w:right w:val="nil"/>
            </w:tcBorders>
            <w:noWrap/>
          </w:tcPr>
          <w:p w14:paraId="737FA347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2042</w:t>
            </w:r>
          </w:p>
        </w:tc>
        <w:tc>
          <w:tcPr>
            <w:tcW w:w="330" w:type="pct"/>
            <w:tcBorders>
              <w:left w:val="nil"/>
              <w:right w:val="nil"/>
            </w:tcBorders>
            <w:noWrap/>
          </w:tcPr>
          <w:p w14:paraId="02A7DB00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2700</w:t>
            </w:r>
          </w:p>
        </w:tc>
        <w:tc>
          <w:tcPr>
            <w:tcW w:w="310" w:type="pct"/>
            <w:tcBorders>
              <w:left w:val="nil"/>
              <w:right w:val="nil"/>
            </w:tcBorders>
            <w:noWrap/>
          </w:tcPr>
          <w:p w14:paraId="7C893A61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</w:t>
            </w:r>
            <w:r w:rsidRPr="00DC4E07">
              <w:rPr>
                <w:rFonts w:ascii="Arial" w:hAnsi="Arial" w:cs="Arial"/>
                <w:sz w:val="14"/>
              </w:rPr>
              <w:t>00</w:t>
            </w:r>
          </w:p>
        </w:tc>
        <w:tc>
          <w:tcPr>
            <w:tcW w:w="305" w:type="pct"/>
            <w:tcBorders>
              <w:left w:val="nil"/>
              <w:right w:val="nil"/>
            </w:tcBorders>
            <w:noWrap/>
          </w:tcPr>
          <w:p w14:paraId="3791A1F6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10836</w:t>
            </w:r>
          </w:p>
        </w:tc>
        <w:tc>
          <w:tcPr>
            <w:tcW w:w="298" w:type="pct"/>
            <w:tcBorders>
              <w:left w:val="nil"/>
              <w:right w:val="nil"/>
            </w:tcBorders>
            <w:noWrap/>
          </w:tcPr>
          <w:p w14:paraId="68FF3B8C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35</w:t>
            </w:r>
            <w:r w:rsidRPr="00DC4E07">
              <w:rPr>
                <w:rFonts w:ascii="Arial" w:hAnsi="Arial" w:cs="Arial"/>
                <w:sz w:val="14"/>
              </w:rPr>
              <w:t>00</w:t>
            </w:r>
          </w:p>
        </w:tc>
      </w:tr>
      <w:tr w:rsidR="0043729A" w:rsidRPr="00DC4E07" w14:paraId="6DC7F2AA" w14:textId="77777777" w:rsidTr="0043729A">
        <w:trPr>
          <w:trHeight w:val="259"/>
          <w:jc w:val="center"/>
        </w:trPr>
        <w:tc>
          <w:tcPr>
            <w:tcW w:w="719" w:type="pct"/>
            <w:tcBorders>
              <w:left w:val="nil"/>
              <w:right w:val="nil"/>
            </w:tcBorders>
            <w:noWrap/>
          </w:tcPr>
          <w:p w14:paraId="633F34C5" w14:textId="77777777" w:rsidR="0043729A" w:rsidRPr="00DC4E07" w:rsidRDefault="0043729A" w:rsidP="0043729A">
            <w:pPr>
              <w:spacing w:before="60" w:after="6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3.6-liter V-6 gas </w:t>
            </w:r>
          </w:p>
        </w:tc>
        <w:tc>
          <w:tcPr>
            <w:tcW w:w="267" w:type="pct"/>
            <w:tcBorders>
              <w:left w:val="nil"/>
              <w:right w:val="nil"/>
            </w:tcBorders>
            <w:noWrap/>
          </w:tcPr>
          <w:p w14:paraId="0AD85C83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A8</w:t>
            </w:r>
          </w:p>
        </w:tc>
        <w:tc>
          <w:tcPr>
            <w:tcW w:w="1212" w:type="pct"/>
            <w:tcBorders>
              <w:left w:val="nil"/>
              <w:right w:val="nil"/>
            </w:tcBorders>
            <w:noWrap/>
          </w:tcPr>
          <w:p w14:paraId="2961B321" w14:textId="04B08E13" w:rsidR="0043729A" w:rsidRPr="00DC4E07" w:rsidRDefault="0043729A" w:rsidP="00F8458E">
            <w:pPr>
              <w:spacing w:before="60" w:after="60" w:line="240" w:lineRule="auto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sz w:val="14"/>
                <w:lang w:val="de-DE"/>
              </w:rPr>
              <w:t>850RE</w:t>
            </w:r>
            <w:r w:rsidRPr="00DC4E07">
              <w:rPr>
                <w:rFonts w:ascii="Arial" w:hAnsi="Arial" w:cs="Arial"/>
                <w:sz w:val="14"/>
                <w:lang w:val="de-DE"/>
              </w:rPr>
              <w:t xml:space="preserve"> </w:t>
            </w:r>
            <w:r>
              <w:rPr>
                <w:rFonts w:ascii="Arial" w:hAnsi="Arial" w:cs="Arial"/>
                <w:sz w:val="14"/>
                <w:lang w:val="de-DE"/>
              </w:rPr>
              <w:t>8</w:t>
            </w:r>
            <w:r w:rsidRPr="00DC4E07">
              <w:rPr>
                <w:rFonts w:ascii="Arial" w:hAnsi="Arial" w:cs="Arial"/>
                <w:sz w:val="14"/>
                <w:lang w:val="de-DE"/>
              </w:rPr>
              <w:t>-</w:t>
            </w:r>
            <w:r>
              <w:rPr>
                <w:rFonts w:ascii="Arial" w:hAnsi="Arial" w:cs="Arial"/>
                <w:sz w:val="14"/>
                <w:lang w:val="de-DE"/>
              </w:rPr>
              <w:t xml:space="preserve">speed </w:t>
            </w:r>
            <w:proofErr w:type="spellStart"/>
            <w:r w:rsidR="00F8458E">
              <w:rPr>
                <w:rFonts w:ascii="Arial" w:hAnsi="Arial" w:cs="Arial"/>
                <w:sz w:val="14"/>
                <w:lang w:val="de-DE"/>
              </w:rPr>
              <w:t>a</w:t>
            </w:r>
            <w:r>
              <w:rPr>
                <w:rFonts w:ascii="Arial" w:hAnsi="Arial" w:cs="Arial"/>
                <w:sz w:val="14"/>
                <w:lang w:val="de-DE"/>
              </w:rPr>
              <w:t>utomatic</w:t>
            </w:r>
            <w:proofErr w:type="spellEnd"/>
            <w:r>
              <w:rPr>
                <w:rFonts w:ascii="Arial" w:hAnsi="Arial" w:cs="Arial"/>
                <w:sz w:val="14"/>
                <w:lang w:val="de-DE"/>
              </w:rPr>
              <w:t xml:space="preserve"> </w:t>
            </w:r>
          </w:p>
        </w:tc>
        <w:tc>
          <w:tcPr>
            <w:tcW w:w="278" w:type="pct"/>
            <w:tcBorders>
              <w:left w:val="nil"/>
              <w:right w:val="nil"/>
            </w:tcBorders>
            <w:noWrap/>
          </w:tcPr>
          <w:p w14:paraId="2421D2E7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3.45</w:t>
            </w:r>
          </w:p>
        </w:tc>
        <w:tc>
          <w:tcPr>
            <w:tcW w:w="373" w:type="pct"/>
            <w:tcBorders>
              <w:left w:val="nil"/>
              <w:right w:val="nil"/>
            </w:tcBorders>
            <w:noWrap/>
          </w:tcPr>
          <w:p w14:paraId="40A4C08F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880</w:t>
            </w:r>
          </w:p>
        </w:tc>
        <w:tc>
          <w:tcPr>
            <w:tcW w:w="279" w:type="pct"/>
            <w:tcBorders>
              <w:left w:val="nil"/>
              <w:right w:val="nil"/>
            </w:tcBorders>
            <w:noWrap/>
          </w:tcPr>
          <w:p w14:paraId="0B7C0339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4345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</w:tcPr>
          <w:p w14:paraId="2F9449F2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2303</w:t>
            </w:r>
          </w:p>
        </w:tc>
        <w:tc>
          <w:tcPr>
            <w:tcW w:w="303" w:type="pct"/>
            <w:tcBorders>
              <w:left w:val="nil"/>
              <w:right w:val="nil"/>
            </w:tcBorders>
            <w:noWrap/>
          </w:tcPr>
          <w:p w14:paraId="66E59125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2042</w:t>
            </w:r>
          </w:p>
        </w:tc>
        <w:tc>
          <w:tcPr>
            <w:tcW w:w="330" w:type="pct"/>
            <w:tcBorders>
              <w:left w:val="nil"/>
              <w:right w:val="nil"/>
            </w:tcBorders>
            <w:noWrap/>
          </w:tcPr>
          <w:p w14:paraId="0FFE162E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2700</w:t>
            </w:r>
          </w:p>
        </w:tc>
        <w:tc>
          <w:tcPr>
            <w:tcW w:w="310" w:type="pct"/>
            <w:tcBorders>
              <w:left w:val="nil"/>
              <w:right w:val="nil"/>
            </w:tcBorders>
            <w:noWrap/>
          </w:tcPr>
          <w:p w14:paraId="21A59F1B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</w:t>
            </w:r>
            <w:r w:rsidRPr="00DC4E07">
              <w:rPr>
                <w:rFonts w:ascii="Arial" w:hAnsi="Arial" w:cs="Arial"/>
                <w:sz w:val="14"/>
              </w:rPr>
              <w:t>00</w:t>
            </w:r>
          </w:p>
        </w:tc>
        <w:tc>
          <w:tcPr>
            <w:tcW w:w="305" w:type="pct"/>
            <w:tcBorders>
              <w:left w:val="nil"/>
              <w:right w:val="nil"/>
            </w:tcBorders>
            <w:noWrap/>
          </w:tcPr>
          <w:p w14:paraId="69D591B8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10836</w:t>
            </w:r>
          </w:p>
        </w:tc>
        <w:tc>
          <w:tcPr>
            <w:tcW w:w="298" w:type="pct"/>
            <w:tcBorders>
              <w:left w:val="nil"/>
              <w:right w:val="nil"/>
            </w:tcBorders>
            <w:noWrap/>
          </w:tcPr>
          <w:p w14:paraId="4144218D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35</w:t>
            </w:r>
            <w:r w:rsidRPr="00DC4E07">
              <w:rPr>
                <w:rFonts w:ascii="Arial" w:hAnsi="Arial" w:cs="Arial"/>
                <w:sz w:val="14"/>
              </w:rPr>
              <w:t>00</w:t>
            </w:r>
          </w:p>
        </w:tc>
      </w:tr>
      <w:tr w:rsidR="0043729A" w:rsidRPr="00DC4E07" w14:paraId="39E76F2A" w14:textId="77777777" w:rsidTr="0043729A">
        <w:trPr>
          <w:trHeight w:val="259"/>
          <w:jc w:val="center"/>
        </w:trPr>
        <w:tc>
          <w:tcPr>
            <w:tcW w:w="719" w:type="pct"/>
            <w:tcBorders>
              <w:left w:val="nil"/>
              <w:right w:val="nil"/>
            </w:tcBorders>
            <w:noWrap/>
          </w:tcPr>
          <w:p w14:paraId="2AB558CC" w14:textId="7C71C00D" w:rsidR="0043729A" w:rsidRPr="00DC4E07" w:rsidRDefault="0043729A" w:rsidP="0043729A">
            <w:pPr>
              <w:spacing w:before="60" w:after="60" w:line="240" w:lineRule="auto"/>
              <w:rPr>
                <w:rFonts w:ascii="Arial" w:hAnsi="Arial" w:cs="Arial"/>
                <w:sz w:val="14"/>
              </w:rPr>
            </w:pPr>
            <w:r w:rsidRPr="00AB7442">
              <w:rPr>
                <w:rFonts w:ascii="Arial" w:hAnsi="Arial" w:cs="Arial"/>
                <w:sz w:val="14"/>
              </w:rPr>
              <w:t xml:space="preserve">2.0-liter </w:t>
            </w:r>
            <w:r w:rsidR="00FC6517">
              <w:rPr>
                <w:rFonts w:ascii="Arial" w:hAnsi="Arial" w:cs="Arial"/>
                <w:sz w:val="14"/>
              </w:rPr>
              <w:t>I-4</w:t>
            </w:r>
            <w:r w:rsidRPr="00AB7442">
              <w:rPr>
                <w:rFonts w:ascii="Arial" w:hAnsi="Arial" w:cs="Arial"/>
                <w:sz w:val="14"/>
              </w:rPr>
              <w:t xml:space="preserve"> gas</w:t>
            </w:r>
          </w:p>
        </w:tc>
        <w:tc>
          <w:tcPr>
            <w:tcW w:w="267" w:type="pct"/>
            <w:tcBorders>
              <w:left w:val="nil"/>
              <w:right w:val="nil"/>
            </w:tcBorders>
            <w:noWrap/>
          </w:tcPr>
          <w:p w14:paraId="0A1C5976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A8</w:t>
            </w:r>
          </w:p>
        </w:tc>
        <w:tc>
          <w:tcPr>
            <w:tcW w:w="1212" w:type="pct"/>
            <w:tcBorders>
              <w:left w:val="nil"/>
              <w:right w:val="nil"/>
            </w:tcBorders>
            <w:noWrap/>
          </w:tcPr>
          <w:p w14:paraId="7CA0C50D" w14:textId="368905B9" w:rsidR="0043729A" w:rsidRPr="00DC4E07" w:rsidRDefault="0043729A" w:rsidP="00F8458E">
            <w:pPr>
              <w:spacing w:before="60" w:after="60" w:line="240" w:lineRule="auto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sz w:val="14"/>
                <w:lang w:val="de-DE"/>
              </w:rPr>
              <w:t>850RE 8</w:t>
            </w:r>
            <w:r w:rsidRPr="00DC4E07">
              <w:rPr>
                <w:rFonts w:ascii="Arial" w:hAnsi="Arial" w:cs="Arial"/>
                <w:sz w:val="14"/>
                <w:lang w:val="de-DE"/>
              </w:rPr>
              <w:t>-</w:t>
            </w:r>
            <w:r>
              <w:rPr>
                <w:rFonts w:ascii="Arial" w:hAnsi="Arial" w:cs="Arial"/>
                <w:sz w:val="14"/>
                <w:lang w:val="de-DE"/>
              </w:rPr>
              <w:t xml:space="preserve">speed </w:t>
            </w:r>
            <w:proofErr w:type="spellStart"/>
            <w:r w:rsidR="00F8458E">
              <w:rPr>
                <w:rFonts w:ascii="Arial" w:hAnsi="Arial" w:cs="Arial"/>
                <w:sz w:val="14"/>
                <w:lang w:val="de-DE"/>
              </w:rPr>
              <w:t>a</w:t>
            </w:r>
            <w:r>
              <w:rPr>
                <w:rFonts w:ascii="Arial" w:hAnsi="Arial" w:cs="Arial"/>
                <w:sz w:val="14"/>
                <w:lang w:val="de-DE"/>
              </w:rPr>
              <w:t>utomatic</w:t>
            </w:r>
            <w:proofErr w:type="spellEnd"/>
            <w:r>
              <w:rPr>
                <w:rFonts w:ascii="Arial" w:hAnsi="Arial" w:cs="Arial"/>
                <w:sz w:val="14"/>
                <w:lang w:val="de-DE"/>
              </w:rPr>
              <w:t xml:space="preserve"> </w:t>
            </w:r>
          </w:p>
        </w:tc>
        <w:tc>
          <w:tcPr>
            <w:tcW w:w="278" w:type="pct"/>
            <w:tcBorders>
              <w:left w:val="nil"/>
              <w:right w:val="nil"/>
            </w:tcBorders>
            <w:noWrap/>
          </w:tcPr>
          <w:p w14:paraId="3EB484F9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3.45</w:t>
            </w:r>
          </w:p>
        </w:tc>
        <w:tc>
          <w:tcPr>
            <w:tcW w:w="373" w:type="pct"/>
            <w:tcBorders>
              <w:left w:val="nil"/>
              <w:right w:val="nil"/>
            </w:tcBorders>
            <w:noWrap/>
          </w:tcPr>
          <w:p w14:paraId="2E5E2B09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880</w:t>
            </w:r>
          </w:p>
        </w:tc>
        <w:tc>
          <w:tcPr>
            <w:tcW w:w="279" w:type="pct"/>
            <w:tcBorders>
              <w:left w:val="nil"/>
              <w:right w:val="nil"/>
            </w:tcBorders>
            <w:noWrap/>
          </w:tcPr>
          <w:p w14:paraId="6DA5C54B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4376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</w:tcPr>
          <w:p w14:paraId="0B8EC3F6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2319</w:t>
            </w:r>
          </w:p>
        </w:tc>
        <w:tc>
          <w:tcPr>
            <w:tcW w:w="303" w:type="pct"/>
            <w:tcBorders>
              <w:left w:val="nil"/>
              <w:right w:val="nil"/>
            </w:tcBorders>
            <w:noWrap/>
          </w:tcPr>
          <w:p w14:paraId="7F0075A0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2056</w:t>
            </w:r>
          </w:p>
        </w:tc>
        <w:tc>
          <w:tcPr>
            <w:tcW w:w="330" w:type="pct"/>
            <w:tcBorders>
              <w:left w:val="nil"/>
              <w:right w:val="nil"/>
            </w:tcBorders>
            <w:noWrap/>
          </w:tcPr>
          <w:p w14:paraId="4FAD8358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2700</w:t>
            </w:r>
          </w:p>
        </w:tc>
        <w:tc>
          <w:tcPr>
            <w:tcW w:w="310" w:type="pct"/>
            <w:tcBorders>
              <w:left w:val="nil"/>
              <w:right w:val="nil"/>
            </w:tcBorders>
            <w:noWrap/>
          </w:tcPr>
          <w:p w14:paraId="4E94A980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</w:t>
            </w:r>
            <w:r w:rsidRPr="00DC4E07">
              <w:rPr>
                <w:rFonts w:ascii="Arial" w:hAnsi="Arial" w:cs="Arial"/>
                <w:sz w:val="14"/>
              </w:rPr>
              <w:t>00</w:t>
            </w:r>
          </w:p>
        </w:tc>
        <w:tc>
          <w:tcPr>
            <w:tcW w:w="305" w:type="pct"/>
            <w:tcBorders>
              <w:left w:val="nil"/>
              <w:right w:val="nil"/>
            </w:tcBorders>
            <w:noWrap/>
          </w:tcPr>
          <w:p w14:paraId="383767DF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10836</w:t>
            </w:r>
          </w:p>
        </w:tc>
        <w:tc>
          <w:tcPr>
            <w:tcW w:w="298" w:type="pct"/>
            <w:tcBorders>
              <w:left w:val="nil"/>
              <w:right w:val="nil"/>
            </w:tcBorders>
            <w:noWrap/>
          </w:tcPr>
          <w:p w14:paraId="40989DB8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3500</w:t>
            </w:r>
          </w:p>
        </w:tc>
      </w:tr>
      <w:tr w:rsidR="0043729A" w:rsidRPr="00DC4E07" w14:paraId="6D1529C9" w14:textId="77777777" w:rsidTr="0043729A">
        <w:trPr>
          <w:trHeight w:val="259"/>
          <w:jc w:val="center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noWrap/>
          </w:tcPr>
          <w:p w14:paraId="7EA0777E" w14:textId="73E27FC7" w:rsidR="0043729A" w:rsidRPr="00DC4E07" w:rsidRDefault="0043729A" w:rsidP="0043729A">
            <w:pPr>
              <w:spacing w:before="60" w:after="60" w:line="240" w:lineRule="auto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GCWR = Base Weight + Maximum Trailer Weight + 150 lbs. for driver.</w:t>
            </w:r>
          </w:p>
        </w:tc>
      </w:tr>
      <w:tr w:rsidR="0043729A" w:rsidRPr="00DC4E07" w14:paraId="3B615A48" w14:textId="77777777" w:rsidTr="0043729A">
        <w:tblPrEx>
          <w:tblBorders>
            <w:top w:val="none" w:sz="0" w:space="0" w:color="auto"/>
          </w:tblBorders>
        </w:tblPrEx>
        <w:trPr>
          <w:trHeight w:val="259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5FF0FE87" w14:textId="77777777" w:rsidR="0043729A" w:rsidRPr="00DC4E07" w:rsidRDefault="0043729A" w:rsidP="0043729A">
            <w:pPr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3729A" w:rsidRPr="00DC4E07" w14:paraId="1BC87332" w14:textId="77777777" w:rsidTr="0043729A">
        <w:tblPrEx>
          <w:tblBorders>
            <w:top w:val="none" w:sz="0" w:space="0" w:color="auto"/>
          </w:tblBorders>
        </w:tblPrEx>
        <w:trPr>
          <w:trHeight w:val="259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noWrap/>
          </w:tcPr>
          <w:p w14:paraId="20D162CF" w14:textId="111ADDD3" w:rsidR="0043729A" w:rsidRPr="00DC4E07" w:rsidRDefault="0043729A" w:rsidP="006853D4">
            <w:pPr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AB7442">
              <w:rPr>
                <w:rFonts w:ascii="Arial" w:hAnsi="Arial" w:cs="Arial"/>
                <w:b/>
                <w:bCs/>
                <w:sz w:val="18"/>
              </w:rPr>
              <w:t>WRANGLER RUBICON (4-door)</w:t>
            </w:r>
          </w:p>
        </w:tc>
      </w:tr>
      <w:tr w:rsidR="0043729A" w:rsidRPr="00DC4E07" w14:paraId="6E726937" w14:textId="77777777" w:rsidTr="00253CB1">
        <w:tblPrEx>
          <w:tblBorders>
            <w:top w:val="none" w:sz="0" w:space="0" w:color="auto"/>
          </w:tblBorders>
        </w:tblPrEx>
        <w:trPr>
          <w:trHeight w:val="723"/>
          <w:jc w:val="center"/>
        </w:trPr>
        <w:tc>
          <w:tcPr>
            <w:tcW w:w="719" w:type="pct"/>
            <w:tcBorders>
              <w:left w:val="nil"/>
              <w:right w:val="nil"/>
            </w:tcBorders>
            <w:noWrap/>
            <w:vAlign w:val="bottom"/>
          </w:tcPr>
          <w:p w14:paraId="73F81064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Engine</w:t>
            </w:r>
          </w:p>
        </w:tc>
        <w:tc>
          <w:tcPr>
            <w:tcW w:w="267" w:type="pct"/>
            <w:tcBorders>
              <w:left w:val="nil"/>
              <w:right w:val="nil"/>
            </w:tcBorders>
            <w:noWrap/>
            <w:vAlign w:val="bottom"/>
          </w:tcPr>
          <w:p w14:paraId="0E99B442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Trans</w:t>
            </w: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br/>
              <w:t>Type</w:t>
            </w:r>
          </w:p>
        </w:tc>
        <w:tc>
          <w:tcPr>
            <w:tcW w:w="1212" w:type="pct"/>
            <w:tcBorders>
              <w:left w:val="nil"/>
              <w:right w:val="nil"/>
            </w:tcBorders>
            <w:noWrap/>
            <w:vAlign w:val="bottom"/>
          </w:tcPr>
          <w:p w14:paraId="39A4F90E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Transmission</w:t>
            </w:r>
          </w:p>
        </w:tc>
        <w:tc>
          <w:tcPr>
            <w:tcW w:w="278" w:type="pct"/>
            <w:tcBorders>
              <w:left w:val="nil"/>
              <w:right w:val="nil"/>
            </w:tcBorders>
            <w:noWrap/>
            <w:vAlign w:val="bottom"/>
          </w:tcPr>
          <w:p w14:paraId="08F366F4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Axle</w:t>
            </w: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br/>
              <w:t>Ratio</w:t>
            </w:r>
          </w:p>
        </w:tc>
        <w:tc>
          <w:tcPr>
            <w:tcW w:w="373" w:type="pct"/>
            <w:tcBorders>
              <w:left w:val="nil"/>
              <w:right w:val="nil"/>
            </w:tcBorders>
            <w:noWrap/>
            <w:vAlign w:val="bottom"/>
          </w:tcPr>
          <w:p w14:paraId="7CC16273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Payload</w:t>
            </w:r>
          </w:p>
        </w:tc>
        <w:tc>
          <w:tcPr>
            <w:tcW w:w="279" w:type="pct"/>
            <w:tcBorders>
              <w:left w:val="nil"/>
              <w:right w:val="nil"/>
            </w:tcBorders>
            <w:noWrap/>
            <w:vAlign w:val="bottom"/>
          </w:tcPr>
          <w:p w14:paraId="21EABE61" w14:textId="77777777" w:rsidR="0043729A" w:rsidRPr="00DC4E07" w:rsidRDefault="0043729A" w:rsidP="00253CB1">
            <w:pPr>
              <w:pStyle w:val="notes"/>
              <w:spacing w:before="60" w:after="60" w:line="240" w:lineRule="auto"/>
              <w:jc w:val="center"/>
              <w:rPr>
                <w:b/>
                <w:bCs/>
                <w:color w:val="auto"/>
                <w:sz w:val="12"/>
              </w:rPr>
            </w:pPr>
            <w:r w:rsidRPr="00DC4E07">
              <w:rPr>
                <w:b/>
                <w:bCs/>
                <w:color w:val="auto"/>
                <w:sz w:val="12"/>
              </w:rPr>
              <w:t>Base Wt.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vAlign w:val="bottom"/>
          </w:tcPr>
          <w:p w14:paraId="45965898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Base Wt.</w:t>
            </w: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br/>
              <w:t>Front</w:t>
            </w:r>
          </w:p>
        </w:tc>
        <w:tc>
          <w:tcPr>
            <w:tcW w:w="303" w:type="pct"/>
            <w:tcBorders>
              <w:left w:val="nil"/>
              <w:right w:val="nil"/>
            </w:tcBorders>
            <w:noWrap/>
            <w:vAlign w:val="bottom"/>
          </w:tcPr>
          <w:p w14:paraId="33D19264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Base Wt.</w:t>
            </w: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br/>
              <w:t>Rear</w:t>
            </w:r>
          </w:p>
        </w:tc>
        <w:tc>
          <w:tcPr>
            <w:tcW w:w="330" w:type="pct"/>
            <w:tcBorders>
              <w:left w:val="nil"/>
              <w:right w:val="nil"/>
            </w:tcBorders>
            <w:noWrap/>
            <w:vAlign w:val="bottom"/>
          </w:tcPr>
          <w:p w14:paraId="09E9D1A2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GAWR</w:t>
            </w: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br/>
              <w:t>Front</w:t>
            </w:r>
          </w:p>
        </w:tc>
        <w:tc>
          <w:tcPr>
            <w:tcW w:w="310" w:type="pct"/>
            <w:tcBorders>
              <w:left w:val="nil"/>
              <w:right w:val="nil"/>
            </w:tcBorders>
            <w:noWrap/>
            <w:vAlign w:val="bottom"/>
          </w:tcPr>
          <w:p w14:paraId="6A1BFC61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GAWR</w:t>
            </w: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br/>
              <w:t>Rear</w:t>
            </w:r>
          </w:p>
        </w:tc>
        <w:tc>
          <w:tcPr>
            <w:tcW w:w="305" w:type="pct"/>
            <w:tcBorders>
              <w:left w:val="nil"/>
              <w:right w:val="nil"/>
            </w:tcBorders>
            <w:noWrap/>
            <w:vAlign w:val="bottom"/>
          </w:tcPr>
          <w:p w14:paraId="4EAE0ED9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>GCWR</w:t>
            </w:r>
          </w:p>
        </w:tc>
        <w:tc>
          <w:tcPr>
            <w:tcW w:w="298" w:type="pct"/>
            <w:tcBorders>
              <w:left w:val="nil"/>
              <w:right w:val="nil"/>
            </w:tcBorders>
            <w:noWrap/>
            <w:vAlign w:val="bottom"/>
          </w:tcPr>
          <w:p w14:paraId="067C6D1B" w14:textId="77777777" w:rsidR="0043729A" w:rsidRPr="00DC4E07" w:rsidRDefault="0043729A" w:rsidP="00253CB1">
            <w:pPr>
              <w:widowControl w:val="0"/>
              <w:adjustRightInd w:val="0"/>
              <w:spacing w:before="60" w:after="6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pacing w:val="-2"/>
                <w:sz w:val="12"/>
              </w:rPr>
            </w:pP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t xml:space="preserve">Max </w:t>
            </w:r>
            <w:r w:rsidRPr="00DC4E07">
              <w:rPr>
                <w:rFonts w:ascii="Arial" w:hAnsi="Arial" w:cs="Arial"/>
                <w:b/>
                <w:bCs/>
                <w:spacing w:val="-2"/>
                <w:sz w:val="12"/>
              </w:rPr>
              <w:br/>
              <w:t>Trailer</w:t>
            </w:r>
          </w:p>
        </w:tc>
      </w:tr>
      <w:tr w:rsidR="0043729A" w:rsidRPr="00DC4E07" w14:paraId="510FC863" w14:textId="77777777" w:rsidTr="0043729A">
        <w:tblPrEx>
          <w:tblBorders>
            <w:top w:val="none" w:sz="0" w:space="0" w:color="auto"/>
          </w:tblBorders>
        </w:tblPrEx>
        <w:trPr>
          <w:trHeight w:val="259"/>
          <w:jc w:val="center"/>
        </w:trPr>
        <w:tc>
          <w:tcPr>
            <w:tcW w:w="719" w:type="pct"/>
            <w:tcBorders>
              <w:left w:val="nil"/>
              <w:right w:val="nil"/>
            </w:tcBorders>
            <w:noWrap/>
          </w:tcPr>
          <w:p w14:paraId="363B5CF7" w14:textId="77777777" w:rsidR="0043729A" w:rsidRPr="00DC4E07" w:rsidRDefault="0043729A" w:rsidP="0043729A">
            <w:pPr>
              <w:spacing w:before="60" w:after="60" w:line="240" w:lineRule="auto"/>
              <w:rPr>
                <w:rFonts w:ascii="Arial" w:hAnsi="Arial" w:cs="Arial"/>
                <w:sz w:val="14"/>
              </w:rPr>
            </w:pPr>
            <w:r w:rsidRPr="00AB7442">
              <w:rPr>
                <w:rFonts w:ascii="Arial" w:hAnsi="Arial" w:cs="Arial"/>
                <w:sz w:val="14"/>
              </w:rPr>
              <w:t>3.6-liter V-6 gas</w:t>
            </w: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267" w:type="pct"/>
            <w:tcBorders>
              <w:left w:val="nil"/>
              <w:right w:val="nil"/>
            </w:tcBorders>
            <w:noWrap/>
          </w:tcPr>
          <w:p w14:paraId="1E6A3E7C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M6</w:t>
            </w:r>
          </w:p>
        </w:tc>
        <w:tc>
          <w:tcPr>
            <w:tcW w:w="1212" w:type="pct"/>
            <w:tcBorders>
              <w:left w:val="nil"/>
              <w:right w:val="nil"/>
            </w:tcBorders>
            <w:noWrap/>
          </w:tcPr>
          <w:p w14:paraId="6CEBCAD9" w14:textId="51D7BCA4" w:rsidR="0043729A" w:rsidRPr="00DC4E07" w:rsidRDefault="0043729A" w:rsidP="00F8458E">
            <w:pPr>
              <w:spacing w:before="60" w:after="6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D478</w:t>
            </w:r>
            <w:r w:rsidRPr="00DC4E07">
              <w:rPr>
                <w:rFonts w:ascii="Arial" w:hAnsi="Arial" w:cs="Arial"/>
                <w:sz w:val="14"/>
              </w:rPr>
              <w:t xml:space="preserve"> 6-</w:t>
            </w:r>
            <w:r>
              <w:rPr>
                <w:rFonts w:ascii="Arial" w:hAnsi="Arial" w:cs="Arial"/>
                <w:sz w:val="14"/>
              </w:rPr>
              <w:t xml:space="preserve">speed </w:t>
            </w:r>
            <w:r w:rsidR="00F8458E">
              <w:rPr>
                <w:rFonts w:ascii="Arial" w:hAnsi="Arial" w:cs="Arial"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 xml:space="preserve">anual </w:t>
            </w:r>
          </w:p>
        </w:tc>
        <w:tc>
          <w:tcPr>
            <w:tcW w:w="278" w:type="pct"/>
            <w:tcBorders>
              <w:left w:val="nil"/>
              <w:right w:val="nil"/>
            </w:tcBorders>
            <w:noWrap/>
          </w:tcPr>
          <w:p w14:paraId="2CD1E2B1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4.10</w:t>
            </w:r>
          </w:p>
        </w:tc>
        <w:tc>
          <w:tcPr>
            <w:tcW w:w="373" w:type="pct"/>
            <w:tcBorders>
              <w:left w:val="nil"/>
              <w:right w:val="nil"/>
            </w:tcBorders>
            <w:noWrap/>
          </w:tcPr>
          <w:p w14:paraId="0AF25D85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892</w:t>
            </w:r>
          </w:p>
        </w:tc>
        <w:tc>
          <w:tcPr>
            <w:tcW w:w="279" w:type="pct"/>
            <w:tcBorders>
              <w:left w:val="nil"/>
              <w:right w:val="nil"/>
            </w:tcBorders>
            <w:noWrap/>
          </w:tcPr>
          <w:p w14:paraId="0EFA7A28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4439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</w:tcPr>
          <w:p w14:paraId="3A2D04E8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2346</w:t>
            </w:r>
          </w:p>
        </w:tc>
        <w:tc>
          <w:tcPr>
            <w:tcW w:w="303" w:type="pct"/>
            <w:tcBorders>
              <w:left w:val="nil"/>
              <w:right w:val="nil"/>
            </w:tcBorders>
            <w:noWrap/>
          </w:tcPr>
          <w:p w14:paraId="6C2210D8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2093</w:t>
            </w:r>
          </w:p>
        </w:tc>
        <w:tc>
          <w:tcPr>
            <w:tcW w:w="330" w:type="pct"/>
            <w:tcBorders>
              <w:left w:val="nil"/>
              <w:right w:val="nil"/>
            </w:tcBorders>
            <w:noWrap/>
          </w:tcPr>
          <w:p w14:paraId="71ED2321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3100</w:t>
            </w:r>
          </w:p>
        </w:tc>
        <w:tc>
          <w:tcPr>
            <w:tcW w:w="310" w:type="pct"/>
            <w:tcBorders>
              <w:left w:val="nil"/>
              <w:right w:val="nil"/>
            </w:tcBorders>
            <w:noWrap/>
          </w:tcPr>
          <w:p w14:paraId="3169A226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</w:rPr>
              <w:t>1</w:t>
            </w:r>
            <w:r w:rsidRPr="00DC4E07">
              <w:rPr>
                <w:rFonts w:ascii="Arial" w:hAnsi="Arial" w:cs="Arial"/>
                <w:sz w:val="14"/>
              </w:rPr>
              <w:t>00</w:t>
            </w:r>
          </w:p>
        </w:tc>
        <w:tc>
          <w:tcPr>
            <w:tcW w:w="305" w:type="pct"/>
            <w:tcBorders>
              <w:left w:val="nil"/>
              <w:right w:val="nil"/>
            </w:tcBorders>
            <w:noWrap/>
          </w:tcPr>
          <w:p w14:paraId="3C7E5AB4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11063</w:t>
            </w:r>
          </w:p>
        </w:tc>
        <w:tc>
          <w:tcPr>
            <w:tcW w:w="298" w:type="pct"/>
            <w:tcBorders>
              <w:left w:val="nil"/>
              <w:right w:val="nil"/>
            </w:tcBorders>
            <w:noWrap/>
          </w:tcPr>
          <w:p w14:paraId="566A8F7E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3500</w:t>
            </w:r>
          </w:p>
        </w:tc>
      </w:tr>
      <w:tr w:rsidR="0043729A" w:rsidRPr="00DC4E07" w14:paraId="284FD6DB" w14:textId="77777777" w:rsidTr="0043729A">
        <w:tblPrEx>
          <w:tblBorders>
            <w:top w:val="none" w:sz="0" w:space="0" w:color="auto"/>
          </w:tblBorders>
        </w:tblPrEx>
        <w:trPr>
          <w:trHeight w:val="259"/>
          <w:jc w:val="center"/>
        </w:trPr>
        <w:tc>
          <w:tcPr>
            <w:tcW w:w="719" w:type="pct"/>
            <w:tcBorders>
              <w:left w:val="nil"/>
              <w:right w:val="nil"/>
            </w:tcBorders>
            <w:noWrap/>
          </w:tcPr>
          <w:p w14:paraId="65876238" w14:textId="77777777" w:rsidR="0043729A" w:rsidRPr="00DC4E07" w:rsidRDefault="0043729A" w:rsidP="0043729A">
            <w:pPr>
              <w:spacing w:before="60" w:after="6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3.6-liter V-6 gas</w:t>
            </w:r>
          </w:p>
        </w:tc>
        <w:tc>
          <w:tcPr>
            <w:tcW w:w="267" w:type="pct"/>
            <w:tcBorders>
              <w:left w:val="nil"/>
              <w:right w:val="nil"/>
            </w:tcBorders>
            <w:noWrap/>
          </w:tcPr>
          <w:p w14:paraId="15CFD989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A8</w:t>
            </w:r>
          </w:p>
        </w:tc>
        <w:tc>
          <w:tcPr>
            <w:tcW w:w="1212" w:type="pct"/>
            <w:tcBorders>
              <w:left w:val="nil"/>
              <w:right w:val="nil"/>
            </w:tcBorders>
            <w:noWrap/>
          </w:tcPr>
          <w:p w14:paraId="61D9126B" w14:textId="339EF523" w:rsidR="0043729A" w:rsidRPr="00DC4E07" w:rsidRDefault="0043729A" w:rsidP="00F8458E">
            <w:pPr>
              <w:spacing w:before="60" w:after="60" w:line="240" w:lineRule="auto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sz w:val="14"/>
                <w:lang w:val="de-DE"/>
              </w:rPr>
              <w:t>850RE 8</w:t>
            </w:r>
            <w:r w:rsidRPr="00DC4E07">
              <w:rPr>
                <w:rFonts w:ascii="Arial" w:hAnsi="Arial" w:cs="Arial"/>
                <w:sz w:val="14"/>
                <w:lang w:val="de-DE"/>
              </w:rPr>
              <w:t>-</w:t>
            </w:r>
            <w:r>
              <w:rPr>
                <w:rFonts w:ascii="Arial" w:hAnsi="Arial" w:cs="Arial"/>
                <w:sz w:val="14"/>
                <w:lang w:val="de-DE"/>
              </w:rPr>
              <w:t xml:space="preserve">speed </w:t>
            </w:r>
            <w:proofErr w:type="spellStart"/>
            <w:r w:rsidR="00F8458E">
              <w:rPr>
                <w:rFonts w:ascii="Arial" w:hAnsi="Arial" w:cs="Arial"/>
                <w:sz w:val="14"/>
                <w:lang w:val="de-DE"/>
              </w:rPr>
              <w:t>a</w:t>
            </w:r>
            <w:r>
              <w:rPr>
                <w:rFonts w:ascii="Arial" w:hAnsi="Arial" w:cs="Arial"/>
                <w:sz w:val="14"/>
                <w:lang w:val="de-DE"/>
              </w:rPr>
              <w:t>utomatic</w:t>
            </w:r>
            <w:proofErr w:type="spellEnd"/>
            <w:r>
              <w:rPr>
                <w:rFonts w:ascii="Arial" w:hAnsi="Arial" w:cs="Arial"/>
                <w:sz w:val="14"/>
                <w:lang w:val="de-DE"/>
              </w:rPr>
              <w:t xml:space="preserve"> </w:t>
            </w:r>
          </w:p>
        </w:tc>
        <w:tc>
          <w:tcPr>
            <w:tcW w:w="278" w:type="pct"/>
            <w:tcBorders>
              <w:left w:val="nil"/>
              <w:right w:val="nil"/>
            </w:tcBorders>
            <w:noWrap/>
          </w:tcPr>
          <w:p w14:paraId="5FA46ECE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4.10</w:t>
            </w:r>
          </w:p>
        </w:tc>
        <w:tc>
          <w:tcPr>
            <w:tcW w:w="373" w:type="pct"/>
            <w:tcBorders>
              <w:left w:val="nil"/>
              <w:right w:val="nil"/>
            </w:tcBorders>
            <w:noWrap/>
          </w:tcPr>
          <w:p w14:paraId="423BD02B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892</w:t>
            </w:r>
          </w:p>
        </w:tc>
        <w:tc>
          <w:tcPr>
            <w:tcW w:w="279" w:type="pct"/>
            <w:tcBorders>
              <w:left w:val="nil"/>
              <w:right w:val="nil"/>
            </w:tcBorders>
            <w:noWrap/>
          </w:tcPr>
          <w:p w14:paraId="0BADDAB7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4453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</w:tcPr>
          <w:p w14:paraId="27AC50D6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2360</w:t>
            </w:r>
          </w:p>
        </w:tc>
        <w:tc>
          <w:tcPr>
            <w:tcW w:w="303" w:type="pct"/>
            <w:tcBorders>
              <w:left w:val="nil"/>
              <w:right w:val="nil"/>
            </w:tcBorders>
            <w:noWrap/>
          </w:tcPr>
          <w:p w14:paraId="18A5D79E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2093</w:t>
            </w:r>
          </w:p>
        </w:tc>
        <w:tc>
          <w:tcPr>
            <w:tcW w:w="330" w:type="pct"/>
            <w:tcBorders>
              <w:left w:val="nil"/>
              <w:right w:val="nil"/>
            </w:tcBorders>
            <w:noWrap/>
          </w:tcPr>
          <w:p w14:paraId="2D4D92E1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3100</w:t>
            </w:r>
          </w:p>
        </w:tc>
        <w:tc>
          <w:tcPr>
            <w:tcW w:w="310" w:type="pct"/>
            <w:tcBorders>
              <w:left w:val="nil"/>
              <w:right w:val="nil"/>
            </w:tcBorders>
            <w:noWrap/>
          </w:tcPr>
          <w:p w14:paraId="14088A59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31</w:t>
            </w:r>
            <w:r w:rsidRPr="00DC4E07">
              <w:rPr>
                <w:rFonts w:ascii="Arial" w:hAnsi="Arial" w:cs="Arial"/>
                <w:sz w:val="14"/>
              </w:rPr>
              <w:t>00</w:t>
            </w:r>
          </w:p>
        </w:tc>
        <w:tc>
          <w:tcPr>
            <w:tcW w:w="305" w:type="pct"/>
            <w:tcBorders>
              <w:left w:val="nil"/>
              <w:right w:val="nil"/>
            </w:tcBorders>
            <w:noWrap/>
          </w:tcPr>
          <w:p w14:paraId="26B02C2F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11063</w:t>
            </w:r>
          </w:p>
        </w:tc>
        <w:tc>
          <w:tcPr>
            <w:tcW w:w="298" w:type="pct"/>
            <w:tcBorders>
              <w:left w:val="nil"/>
              <w:right w:val="nil"/>
            </w:tcBorders>
            <w:noWrap/>
          </w:tcPr>
          <w:p w14:paraId="4F9BD539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3500</w:t>
            </w:r>
          </w:p>
        </w:tc>
      </w:tr>
      <w:tr w:rsidR="0043729A" w:rsidRPr="00DC4E07" w14:paraId="78464E1E" w14:textId="77777777" w:rsidTr="0043729A">
        <w:tblPrEx>
          <w:tblBorders>
            <w:top w:val="none" w:sz="0" w:space="0" w:color="auto"/>
          </w:tblBorders>
        </w:tblPrEx>
        <w:trPr>
          <w:trHeight w:val="259"/>
          <w:jc w:val="center"/>
        </w:trPr>
        <w:tc>
          <w:tcPr>
            <w:tcW w:w="719" w:type="pct"/>
            <w:tcBorders>
              <w:left w:val="nil"/>
              <w:right w:val="nil"/>
            </w:tcBorders>
            <w:noWrap/>
          </w:tcPr>
          <w:p w14:paraId="19F25FA9" w14:textId="1452A59C" w:rsidR="0043729A" w:rsidRPr="00DC4E07" w:rsidRDefault="0043729A" w:rsidP="0043729A">
            <w:pPr>
              <w:spacing w:before="60" w:after="60" w:line="240" w:lineRule="auto"/>
              <w:rPr>
                <w:rFonts w:ascii="Arial" w:hAnsi="Arial" w:cs="Arial"/>
                <w:sz w:val="14"/>
              </w:rPr>
            </w:pPr>
            <w:r w:rsidRPr="00AB7442">
              <w:rPr>
                <w:rFonts w:ascii="Arial" w:hAnsi="Arial" w:cs="Arial"/>
                <w:sz w:val="14"/>
              </w:rPr>
              <w:t xml:space="preserve">2.0-liter </w:t>
            </w:r>
            <w:r w:rsidR="00FC6517">
              <w:rPr>
                <w:rFonts w:ascii="Arial" w:hAnsi="Arial" w:cs="Arial"/>
                <w:sz w:val="14"/>
              </w:rPr>
              <w:t>I-4</w:t>
            </w:r>
            <w:r w:rsidRPr="00AB7442">
              <w:rPr>
                <w:rFonts w:ascii="Arial" w:hAnsi="Arial" w:cs="Arial"/>
                <w:sz w:val="14"/>
              </w:rPr>
              <w:t xml:space="preserve"> gas</w:t>
            </w:r>
          </w:p>
        </w:tc>
        <w:tc>
          <w:tcPr>
            <w:tcW w:w="267" w:type="pct"/>
            <w:tcBorders>
              <w:left w:val="nil"/>
              <w:right w:val="nil"/>
            </w:tcBorders>
            <w:noWrap/>
          </w:tcPr>
          <w:p w14:paraId="024C908B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A8</w:t>
            </w:r>
          </w:p>
        </w:tc>
        <w:tc>
          <w:tcPr>
            <w:tcW w:w="1212" w:type="pct"/>
            <w:tcBorders>
              <w:left w:val="nil"/>
              <w:right w:val="nil"/>
            </w:tcBorders>
            <w:noWrap/>
          </w:tcPr>
          <w:p w14:paraId="4E51D62C" w14:textId="4B760AF8" w:rsidR="0043729A" w:rsidRPr="00DC4E07" w:rsidRDefault="0043729A" w:rsidP="00F8458E">
            <w:pPr>
              <w:spacing w:before="60" w:after="60" w:line="240" w:lineRule="auto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sz w:val="14"/>
                <w:lang w:val="de-DE"/>
              </w:rPr>
              <w:t>850RE</w:t>
            </w:r>
            <w:r w:rsidRPr="00DC4E07">
              <w:rPr>
                <w:rFonts w:ascii="Arial" w:hAnsi="Arial" w:cs="Arial"/>
                <w:sz w:val="14"/>
                <w:lang w:val="de-DE"/>
              </w:rPr>
              <w:t xml:space="preserve"> </w:t>
            </w:r>
            <w:r>
              <w:rPr>
                <w:rFonts w:ascii="Arial" w:hAnsi="Arial" w:cs="Arial"/>
                <w:sz w:val="14"/>
                <w:lang w:val="de-DE"/>
              </w:rPr>
              <w:t>8</w:t>
            </w:r>
            <w:r w:rsidRPr="00DC4E07">
              <w:rPr>
                <w:rFonts w:ascii="Arial" w:hAnsi="Arial" w:cs="Arial"/>
                <w:sz w:val="14"/>
                <w:lang w:val="de-DE"/>
              </w:rPr>
              <w:t>-</w:t>
            </w:r>
            <w:r>
              <w:rPr>
                <w:rFonts w:ascii="Arial" w:hAnsi="Arial" w:cs="Arial"/>
                <w:sz w:val="14"/>
                <w:lang w:val="de-DE"/>
              </w:rPr>
              <w:t xml:space="preserve">speed </w:t>
            </w:r>
            <w:proofErr w:type="spellStart"/>
            <w:r w:rsidR="00F8458E">
              <w:rPr>
                <w:rFonts w:ascii="Arial" w:hAnsi="Arial" w:cs="Arial"/>
                <w:sz w:val="14"/>
                <w:lang w:val="de-DE"/>
              </w:rPr>
              <w:t>a</w:t>
            </w:r>
            <w:r>
              <w:rPr>
                <w:rFonts w:ascii="Arial" w:hAnsi="Arial" w:cs="Arial"/>
                <w:sz w:val="14"/>
                <w:lang w:val="de-DE"/>
              </w:rPr>
              <w:t>utomatic</w:t>
            </w:r>
            <w:proofErr w:type="spellEnd"/>
            <w:r>
              <w:rPr>
                <w:rFonts w:ascii="Arial" w:hAnsi="Arial" w:cs="Arial"/>
                <w:sz w:val="14"/>
                <w:lang w:val="de-DE"/>
              </w:rPr>
              <w:t xml:space="preserve"> </w:t>
            </w:r>
          </w:p>
        </w:tc>
        <w:tc>
          <w:tcPr>
            <w:tcW w:w="278" w:type="pct"/>
            <w:tcBorders>
              <w:left w:val="nil"/>
              <w:right w:val="nil"/>
            </w:tcBorders>
            <w:noWrap/>
          </w:tcPr>
          <w:p w14:paraId="3492403C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4.10</w:t>
            </w:r>
          </w:p>
        </w:tc>
        <w:tc>
          <w:tcPr>
            <w:tcW w:w="373" w:type="pct"/>
            <w:tcBorders>
              <w:left w:val="nil"/>
              <w:right w:val="nil"/>
            </w:tcBorders>
            <w:noWrap/>
          </w:tcPr>
          <w:p w14:paraId="69B71E01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892</w:t>
            </w:r>
          </w:p>
        </w:tc>
        <w:tc>
          <w:tcPr>
            <w:tcW w:w="279" w:type="pct"/>
            <w:tcBorders>
              <w:left w:val="nil"/>
              <w:right w:val="nil"/>
            </w:tcBorders>
            <w:noWrap/>
          </w:tcPr>
          <w:p w14:paraId="3106EEE5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4484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</w:tcPr>
          <w:p w14:paraId="72079B8F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2376</w:t>
            </w:r>
          </w:p>
        </w:tc>
        <w:tc>
          <w:tcPr>
            <w:tcW w:w="303" w:type="pct"/>
            <w:tcBorders>
              <w:left w:val="nil"/>
              <w:right w:val="nil"/>
            </w:tcBorders>
            <w:noWrap/>
          </w:tcPr>
          <w:p w14:paraId="28E7AB05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2107</w:t>
            </w:r>
          </w:p>
        </w:tc>
        <w:tc>
          <w:tcPr>
            <w:tcW w:w="330" w:type="pct"/>
            <w:tcBorders>
              <w:left w:val="nil"/>
              <w:right w:val="nil"/>
            </w:tcBorders>
            <w:noWrap/>
          </w:tcPr>
          <w:p w14:paraId="5A98B236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3100</w:t>
            </w:r>
          </w:p>
        </w:tc>
        <w:tc>
          <w:tcPr>
            <w:tcW w:w="310" w:type="pct"/>
            <w:tcBorders>
              <w:left w:val="nil"/>
              <w:right w:val="nil"/>
            </w:tcBorders>
            <w:noWrap/>
          </w:tcPr>
          <w:p w14:paraId="2EF9A1D4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31</w:t>
            </w:r>
            <w:r w:rsidRPr="00DC4E07">
              <w:rPr>
                <w:rFonts w:ascii="Arial" w:hAnsi="Arial" w:cs="Arial"/>
                <w:sz w:val="14"/>
              </w:rPr>
              <w:t>00</w:t>
            </w:r>
          </w:p>
        </w:tc>
        <w:tc>
          <w:tcPr>
            <w:tcW w:w="305" w:type="pct"/>
            <w:tcBorders>
              <w:left w:val="nil"/>
              <w:right w:val="nil"/>
            </w:tcBorders>
            <w:noWrap/>
          </w:tcPr>
          <w:p w14:paraId="39C1FE2F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11063</w:t>
            </w:r>
          </w:p>
        </w:tc>
        <w:tc>
          <w:tcPr>
            <w:tcW w:w="298" w:type="pct"/>
            <w:tcBorders>
              <w:left w:val="nil"/>
              <w:right w:val="nil"/>
            </w:tcBorders>
            <w:noWrap/>
          </w:tcPr>
          <w:p w14:paraId="62412571" w14:textId="77777777" w:rsidR="0043729A" w:rsidRPr="00DC4E07" w:rsidRDefault="0043729A" w:rsidP="0043729A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3500</w:t>
            </w:r>
          </w:p>
        </w:tc>
      </w:tr>
      <w:tr w:rsidR="0043729A" w:rsidRPr="00DC4E07" w14:paraId="1115035F" w14:textId="77777777" w:rsidTr="0043729A">
        <w:tblPrEx>
          <w:tblBorders>
            <w:top w:val="none" w:sz="0" w:space="0" w:color="auto"/>
          </w:tblBorders>
        </w:tblPrEx>
        <w:trPr>
          <w:trHeight w:val="259"/>
          <w:jc w:val="center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noWrap/>
          </w:tcPr>
          <w:p w14:paraId="3C2FCE95" w14:textId="3016C078" w:rsidR="0043729A" w:rsidRPr="00DC4E07" w:rsidRDefault="0043729A" w:rsidP="0043729A">
            <w:pPr>
              <w:spacing w:before="60" w:after="60" w:line="240" w:lineRule="auto"/>
              <w:rPr>
                <w:rFonts w:ascii="Arial" w:hAnsi="Arial" w:cs="Arial"/>
                <w:sz w:val="14"/>
              </w:rPr>
            </w:pPr>
            <w:r w:rsidRPr="00DC4E07">
              <w:rPr>
                <w:rFonts w:ascii="Arial" w:hAnsi="Arial" w:cs="Arial"/>
                <w:sz w:val="14"/>
              </w:rPr>
              <w:t>GCWR = Base Weight + Maximum Trailer Weight + 150 lbs. for driver.</w:t>
            </w:r>
          </w:p>
        </w:tc>
      </w:tr>
    </w:tbl>
    <w:p w14:paraId="03E8DE9A" w14:textId="2DF69AA7" w:rsidR="00A26AC7" w:rsidRDefault="00A26AC7">
      <w:pPr>
        <w:spacing w:after="0" w:line="240" w:lineRule="auto"/>
        <w:rPr>
          <w:rFonts w:ascii="Arial" w:hAnsi="Arial"/>
          <w:b/>
        </w:rPr>
      </w:pPr>
    </w:p>
    <w:p w14:paraId="43EC2A64" w14:textId="77777777" w:rsidR="00DA2891" w:rsidRPr="00670D29" w:rsidRDefault="00DA2891" w:rsidP="006C07DF">
      <w:pPr>
        <w:tabs>
          <w:tab w:val="left" w:pos="1664"/>
        </w:tabs>
        <w:spacing w:after="0" w:line="320" w:lineRule="atLeast"/>
        <w:rPr>
          <w:rFonts w:ascii="Arial" w:hAnsi="Arial"/>
          <w:b/>
        </w:rPr>
      </w:pPr>
    </w:p>
    <w:p w14:paraId="20D7F2A9" w14:textId="4D62F891" w:rsidR="00DA2891" w:rsidRPr="008340CE" w:rsidRDefault="00181A0E" w:rsidP="008340CE">
      <w:pPr>
        <w:tabs>
          <w:tab w:val="left" w:pos="1664"/>
        </w:tabs>
        <w:spacing w:after="0" w:line="320" w:lineRule="atLeast"/>
        <w:jc w:val="center"/>
      </w:pPr>
      <w:r w:rsidRPr="00181A0E">
        <w:rPr>
          <w:noProof/>
        </w:rPr>
        <w:drawing>
          <wp:inline distT="0" distB="0" distL="0" distR="0" wp14:anchorId="4EFAAA9B" wp14:editId="016FD268">
            <wp:extent cx="482600" cy="215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891" w:rsidRPr="008340CE" w:rsidSect="006C07DF">
      <w:headerReference w:type="first" r:id="rId12"/>
      <w:type w:val="continuous"/>
      <w:pgSz w:w="12240" w:h="15840"/>
      <w:pgMar w:top="2240" w:right="1080" w:bottom="1080" w:left="1080" w:header="44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07DA7" w14:textId="77777777" w:rsidR="00CC20EC" w:rsidRDefault="00CC20EC" w:rsidP="001F50CB">
      <w:r>
        <w:separator/>
      </w:r>
    </w:p>
  </w:endnote>
  <w:endnote w:type="continuationSeparator" w:id="0">
    <w:p w14:paraId="0E2C96EE" w14:textId="77777777" w:rsidR="00CC20EC" w:rsidRDefault="00CC20EC" w:rsidP="001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7CCD" w14:textId="77777777" w:rsidR="00723D5B" w:rsidRPr="00A26AC7" w:rsidRDefault="00723D5B" w:rsidP="00A26AC7">
    <w:pPr>
      <w:pStyle w:val="Footer"/>
      <w:tabs>
        <w:tab w:val="clear" w:pos="4320"/>
        <w:tab w:val="clear" w:pos="8640"/>
        <w:tab w:val="right" w:pos="9990"/>
      </w:tabs>
      <w:spacing w:before="240" w:after="0"/>
      <w:rPr>
        <w:rFonts w:ascii="Trebuchet MS" w:hAnsi="Trebuchet MS" w:cs="Arial"/>
        <w:color w:val="595959" w:themeColor="text1" w:themeTint="A6"/>
        <w:sz w:val="18"/>
        <w:szCs w:val="18"/>
      </w:rPr>
    </w:pPr>
    <w:r w:rsidRPr="002C2C6C">
      <w:rPr>
        <w:rFonts w:ascii="Trebuchet MS" w:hAnsi="Trebuchet MS" w:cs="Arial"/>
        <w:b/>
        <w:bCs/>
        <w:color w:val="595959" w:themeColor="text1" w:themeTint="A6"/>
        <w:sz w:val="15"/>
        <w:szCs w:val="15"/>
      </w:rPr>
      <w:t>All-new</w:t>
    </w:r>
    <w:r>
      <w:rPr>
        <w:rFonts w:ascii="Trebuchet MS" w:hAnsi="Trebuchet MS" w:cs="Arial"/>
        <w:b/>
        <w:bCs/>
        <w:color w:val="595959" w:themeColor="text1" w:themeTint="A6"/>
        <w:sz w:val="15"/>
        <w:szCs w:val="15"/>
      </w:rPr>
      <w:t xml:space="preserve"> 2018 Jeep</w:t>
    </w:r>
    <w:r w:rsidRPr="003169A4">
      <w:rPr>
        <w:rFonts w:ascii="Trebuchet MS" w:hAnsi="Trebuchet MS" w:cs="Arial"/>
        <w:b/>
        <w:bCs/>
        <w:color w:val="595959" w:themeColor="text1" w:themeTint="A6"/>
        <w:sz w:val="15"/>
        <w:szCs w:val="15"/>
        <w:vertAlign w:val="subscript"/>
      </w:rPr>
      <w:t>®</w:t>
    </w:r>
    <w:r>
      <w:rPr>
        <w:rFonts w:ascii="Trebuchet MS" w:hAnsi="Trebuchet MS" w:cs="Arial"/>
        <w:b/>
        <w:bCs/>
        <w:color w:val="595959" w:themeColor="text1" w:themeTint="A6"/>
        <w:sz w:val="15"/>
        <w:szCs w:val="15"/>
      </w:rPr>
      <w:t xml:space="preserve"> </w:t>
    </w:r>
    <w:proofErr w:type="gramStart"/>
    <w:r>
      <w:rPr>
        <w:rFonts w:ascii="Trebuchet MS" w:hAnsi="Trebuchet MS" w:cs="Arial"/>
        <w:b/>
        <w:bCs/>
        <w:color w:val="595959" w:themeColor="text1" w:themeTint="A6"/>
        <w:sz w:val="15"/>
        <w:szCs w:val="15"/>
      </w:rPr>
      <w:t>Wrangler</w:t>
    </w:r>
    <w:r w:rsidRPr="00AA0E62">
      <w:rPr>
        <w:rFonts w:ascii="Trebuchet MS" w:hAnsi="Trebuchet MS" w:cs="Arial"/>
        <w:b/>
        <w:bCs/>
        <w:color w:val="595959" w:themeColor="text1" w:themeTint="A6"/>
        <w:spacing w:val="20"/>
        <w:sz w:val="15"/>
        <w:szCs w:val="15"/>
      </w:rPr>
      <w:t xml:space="preserve">  </w:t>
    </w:r>
    <w:r w:rsidRPr="00AA0E62">
      <w:rPr>
        <w:rFonts w:ascii="Trebuchet MS" w:hAnsi="Trebuchet MS" w:cs="Arial"/>
        <w:b/>
        <w:color w:val="595959" w:themeColor="text1" w:themeTint="A6"/>
        <w:spacing w:val="20"/>
        <w:sz w:val="15"/>
        <w:szCs w:val="15"/>
      </w:rPr>
      <w:t>|</w:t>
    </w:r>
    <w:proofErr w:type="gramEnd"/>
    <w:r w:rsidRPr="00AA0E62">
      <w:rPr>
        <w:rFonts w:ascii="Trebuchet MS" w:hAnsi="Trebuchet MS" w:cs="Arial"/>
        <w:b/>
        <w:bCs/>
        <w:caps/>
        <w:color w:val="595959" w:themeColor="text1" w:themeTint="A6"/>
        <w:spacing w:val="20"/>
        <w:sz w:val="15"/>
        <w:szCs w:val="15"/>
      </w:rPr>
      <w:t xml:space="preserve">  </w:t>
    </w:r>
    <w:r w:rsidRPr="007C7990">
      <w:rPr>
        <w:rFonts w:ascii="Trebuchet MS" w:hAnsi="Trebuchet MS" w:cs="Arial"/>
        <w:b/>
        <w:bCs/>
        <w:color w:val="595959" w:themeColor="text1" w:themeTint="A6"/>
        <w:sz w:val="15"/>
        <w:szCs w:val="15"/>
      </w:rPr>
      <w:t>Specifications</w:t>
    </w:r>
    <w:r w:rsidRPr="00DB17D7">
      <w:rPr>
        <w:rFonts w:ascii="Trebuchet MS" w:hAnsi="Trebuchet MS" w:cs="Arial"/>
        <w:color w:val="595959" w:themeColor="text1" w:themeTint="A6"/>
        <w:sz w:val="16"/>
        <w:szCs w:val="16"/>
      </w:rPr>
      <w:tab/>
    </w:r>
    <w:hyperlink r:id="rId1" w:history="1">
      <w:r w:rsidRPr="00AA0E62">
        <w:rPr>
          <w:rStyle w:val="Hyperlink"/>
          <w:rFonts w:ascii="Trebuchet MS" w:hAnsi="Trebuchet MS" w:cs="Arial"/>
          <w:sz w:val="15"/>
          <w:szCs w:val="15"/>
        </w:rPr>
        <w:t>http://media.fcanorthamerica.com</w:t>
      </w:r>
    </w:hyperlink>
    <w:r w:rsidRPr="00AA0E62">
      <w:rPr>
        <w:rFonts w:ascii="Trebuchet MS" w:hAnsi="Trebuchet MS" w:cs="Arial"/>
        <w:color w:val="595959" w:themeColor="text1" w:themeTint="A6"/>
        <w:sz w:val="15"/>
        <w:szCs w:val="15"/>
      </w:rPr>
      <w:t xml:space="preserve">  </w:t>
    </w:r>
    <w:r w:rsidRPr="00AA0E62">
      <w:rPr>
        <w:rFonts w:ascii="Trebuchet MS" w:hAnsi="Trebuchet MS" w:cs="Arial"/>
        <w:b/>
        <w:color w:val="595959" w:themeColor="text1" w:themeTint="A6"/>
        <w:sz w:val="15"/>
        <w:szCs w:val="15"/>
      </w:rPr>
      <w:t>|</w:t>
    </w:r>
    <w:r w:rsidRPr="004328DD">
      <w:rPr>
        <w:rFonts w:ascii="Trebuchet MS" w:hAnsi="Trebuchet MS" w:cs="Arial"/>
        <w:b/>
        <w:color w:val="595959" w:themeColor="text1" w:themeTint="A6"/>
        <w:sz w:val="18"/>
        <w:szCs w:val="18"/>
      </w:rPr>
      <w:t xml:space="preserve">  </w:t>
    </w:r>
    <w:r w:rsidRPr="004328DD">
      <w:rPr>
        <w:rStyle w:val="PageNumber"/>
        <w:rFonts w:ascii="Trebuchet MS" w:hAnsi="Trebuchet MS" w:cs="Arial"/>
        <w:b/>
        <w:color w:val="595959" w:themeColor="text1" w:themeTint="A6"/>
        <w:sz w:val="18"/>
        <w:szCs w:val="18"/>
      </w:rPr>
      <w:fldChar w:fldCharType="begin"/>
    </w:r>
    <w:r w:rsidRPr="004328DD">
      <w:rPr>
        <w:rStyle w:val="PageNumber"/>
        <w:rFonts w:ascii="Trebuchet MS" w:hAnsi="Trebuchet MS" w:cs="Arial"/>
        <w:b/>
        <w:color w:val="595959" w:themeColor="text1" w:themeTint="A6"/>
        <w:sz w:val="18"/>
        <w:szCs w:val="18"/>
      </w:rPr>
      <w:instrText xml:space="preserve">PAGE  </w:instrText>
    </w:r>
    <w:r w:rsidRPr="004328DD">
      <w:rPr>
        <w:rStyle w:val="PageNumber"/>
        <w:rFonts w:ascii="Trebuchet MS" w:hAnsi="Trebuchet MS" w:cs="Arial"/>
        <w:b/>
        <w:color w:val="595959" w:themeColor="text1" w:themeTint="A6"/>
        <w:sz w:val="18"/>
        <w:szCs w:val="18"/>
      </w:rPr>
      <w:fldChar w:fldCharType="separate"/>
    </w:r>
    <w:r w:rsidR="00422D6D">
      <w:rPr>
        <w:rStyle w:val="PageNumber"/>
        <w:rFonts w:ascii="Trebuchet MS" w:hAnsi="Trebuchet MS" w:cs="Arial"/>
        <w:b/>
        <w:noProof/>
        <w:color w:val="595959" w:themeColor="text1" w:themeTint="A6"/>
        <w:sz w:val="18"/>
        <w:szCs w:val="18"/>
      </w:rPr>
      <w:t>2</w:t>
    </w:r>
    <w:r w:rsidRPr="004328DD">
      <w:rPr>
        <w:rStyle w:val="PageNumber"/>
        <w:rFonts w:ascii="Trebuchet MS" w:hAnsi="Trebuchet MS" w:cs="Arial"/>
        <w:b/>
        <w:color w:val="595959" w:themeColor="text1" w:themeTint="A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57963" w14:textId="77777777" w:rsidR="00723D5B" w:rsidRPr="00FA31F7" w:rsidRDefault="00723D5B" w:rsidP="00FA31F7">
    <w:pPr>
      <w:pStyle w:val="Footer"/>
      <w:tabs>
        <w:tab w:val="clear" w:pos="4320"/>
        <w:tab w:val="clear" w:pos="8640"/>
        <w:tab w:val="right" w:pos="9990"/>
      </w:tabs>
      <w:spacing w:before="240" w:after="0"/>
      <w:rPr>
        <w:rFonts w:ascii="Trebuchet MS" w:hAnsi="Trebuchet MS" w:cs="Arial"/>
        <w:color w:val="595959" w:themeColor="text1" w:themeTint="A6"/>
        <w:sz w:val="18"/>
        <w:szCs w:val="18"/>
      </w:rPr>
    </w:pPr>
    <w:r w:rsidRPr="002C2C6C">
      <w:rPr>
        <w:rFonts w:ascii="Trebuchet MS" w:hAnsi="Trebuchet MS" w:cs="Arial"/>
        <w:b/>
        <w:bCs/>
        <w:color w:val="595959" w:themeColor="text1" w:themeTint="A6"/>
        <w:sz w:val="15"/>
        <w:szCs w:val="15"/>
      </w:rPr>
      <w:t>All-new</w:t>
    </w:r>
    <w:r>
      <w:rPr>
        <w:rFonts w:ascii="Trebuchet MS" w:hAnsi="Trebuchet MS" w:cs="Arial"/>
        <w:b/>
        <w:bCs/>
        <w:color w:val="595959" w:themeColor="text1" w:themeTint="A6"/>
        <w:sz w:val="15"/>
        <w:szCs w:val="15"/>
      </w:rPr>
      <w:t xml:space="preserve"> 2018 Jeep</w:t>
    </w:r>
    <w:r w:rsidRPr="003169A4">
      <w:rPr>
        <w:rFonts w:ascii="Trebuchet MS" w:hAnsi="Trebuchet MS" w:cs="Arial"/>
        <w:b/>
        <w:bCs/>
        <w:color w:val="595959" w:themeColor="text1" w:themeTint="A6"/>
        <w:sz w:val="15"/>
        <w:szCs w:val="15"/>
        <w:vertAlign w:val="subscript"/>
      </w:rPr>
      <w:t>®</w:t>
    </w:r>
    <w:r>
      <w:rPr>
        <w:rFonts w:ascii="Trebuchet MS" w:hAnsi="Trebuchet MS" w:cs="Arial"/>
        <w:b/>
        <w:bCs/>
        <w:color w:val="595959" w:themeColor="text1" w:themeTint="A6"/>
        <w:sz w:val="15"/>
        <w:szCs w:val="15"/>
      </w:rPr>
      <w:t xml:space="preserve"> </w:t>
    </w:r>
    <w:proofErr w:type="gramStart"/>
    <w:r>
      <w:rPr>
        <w:rFonts w:ascii="Trebuchet MS" w:hAnsi="Trebuchet MS" w:cs="Arial"/>
        <w:b/>
        <w:bCs/>
        <w:color w:val="595959" w:themeColor="text1" w:themeTint="A6"/>
        <w:sz w:val="15"/>
        <w:szCs w:val="15"/>
      </w:rPr>
      <w:t>Wrangler</w:t>
    </w:r>
    <w:r w:rsidRPr="00BF5A07">
      <w:rPr>
        <w:rFonts w:ascii="Trebuchet MS" w:hAnsi="Trebuchet MS" w:cs="Arial"/>
        <w:b/>
        <w:bCs/>
        <w:color w:val="595959" w:themeColor="text1" w:themeTint="A6"/>
        <w:spacing w:val="20"/>
        <w:sz w:val="15"/>
        <w:szCs w:val="15"/>
      </w:rPr>
      <w:t xml:space="preserve">  </w:t>
    </w:r>
    <w:r w:rsidRPr="00BF5A07">
      <w:rPr>
        <w:rFonts w:ascii="Trebuchet MS" w:hAnsi="Trebuchet MS" w:cs="Arial"/>
        <w:b/>
        <w:color w:val="595959" w:themeColor="text1" w:themeTint="A6"/>
        <w:spacing w:val="20"/>
        <w:sz w:val="15"/>
        <w:szCs w:val="15"/>
      </w:rPr>
      <w:t>|</w:t>
    </w:r>
    <w:proofErr w:type="gramEnd"/>
    <w:r w:rsidRPr="00BF5A07">
      <w:rPr>
        <w:rFonts w:ascii="Trebuchet MS" w:hAnsi="Trebuchet MS" w:cs="Arial"/>
        <w:b/>
        <w:bCs/>
        <w:caps/>
        <w:color w:val="595959" w:themeColor="text1" w:themeTint="A6"/>
        <w:spacing w:val="20"/>
        <w:sz w:val="15"/>
        <w:szCs w:val="15"/>
      </w:rPr>
      <w:t xml:space="preserve">  </w:t>
    </w:r>
    <w:r w:rsidRPr="007C7990">
      <w:rPr>
        <w:rFonts w:ascii="Trebuchet MS" w:hAnsi="Trebuchet MS" w:cs="Arial"/>
        <w:b/>
        <w:bCs/>
        <w:color w:val="595959" w:themeColor="text1" w:themeTint="A6"/>
        <w:sz w:val="15"/>
        <w:szCs w:val="15"/>
      </w:rPr>
      <w:t>Specifications</w:t>
    </w:r>
    <w:r w:rsidRPr="00DB17D7">
      <w:rPr>
        <w:rFonts w:ascii="Trebuchet MS" w:hAnsi="Trebuchet MS" w:cs="Arial"/>
        <w:color w:val="595959" w:themeColor="text1" w:themeTint="A6"/>
        <w:sz w:val="16"/>
        <w:szCs w:val="16"/>
      </w:rPr>
      <w:tab/>
    </w:r>
    <w:hyperlink r:id="rId1" w:history="1">
      <w:r w:rsidRPr="00AA0E62">
        <w:rPr>
          <w:rStyle w:val="Hyperlink"/>
          <w:rFonts w:ascii="Trebuchet MS" w:hAnsi="Trebuchet MS" w:cs="Arial"/>
          <w:sz w:val="15"/>
          <w:szCs w:val="15"/>
        </w:rPr>
        <w:t>http://media.fcanorthamerica.com</w:t>
      </w:r>
    </w:hyperlink>
    <w:r w:rsidRPr="00AA0E62">
      <w:rPr>
        <w:rFonts w:ascii="Trebuchet MS" w:hAnsi="Trebuchet MS" w:cs="Arial"/>
        <w:color w:val="595959" w:themeColor="text1" w:themeTint="A6"/>
        <w:sz w:val="15"/>
        <w:szCs w:val="15"/>
      </w:rPr>
      <w:t xml:space="preserve">  </w:t>
    </w:r>
    <w:r w:rsidRPr="00AA0E62">
      <w:rPr>
        <w:rFonts w:ascii="Trebuchet MS" w:hAnsi="Trebuchet MS" w:cs="Arial"/>
        <w:b/>
        <w:color w:val="595959" w:themeColor="text1" w:themeTint="A6"/>
        <w:sz w:val="15"/>
        <w:szCs w:val="15"/>
      </w:rPr>
      <w:t>|</w:t>
    </w:r>
    <w:r w:rsidRPr="004328DD">
      <w:rPr>
        <w:rFonts w:ascii="Trebuchet MS" w:hAnsi="Trebuchet MS" w:cs="Arial"/>
        <w:b/>
        <w:color w:val="595959" w:themeColor="text1" w:themeTint="A6"/>
        <w:sz w:val="18"/>
        <w:szCs w:val="18"/>
      </w:rPr>
      <w:t xml:space="preserve">  </w:t>
    </w:r>
    <w:r w:rsidRPr="004328DD">
      <w:rPr>
        <w:rStyle w:val="PageNumber"/>
        <w:rFonts w:ascii="Trebuchet MS" w:hAnsi="Trebuchet MS" w:cs="Arial"/>
        <w:b/>
        <w:color w:val="595959" w:themeColor="text1" w:themeTint="A6"/>
        <w:sz w:val="18"/>
        <w:szCs w:val="18"/>
      </w:rPr>
      <w:fldChar w:fldCharType="begin"/>
    </w:r>
    <w:r w:rsidRPr="004328DD">
      <w:rPr>
        <w:rStyle w:val="PageNumber"/>
        <w:rFonts w:ascii="Trebuchet MS" w:hAnsi="Trebuchet MS" w:cs="Arial"/>
        <w:b/>
        <w:color w:val="595959" w:themeColor="text1" w:themeTint="A6"/>
        <w:sz w:val="18"/>
        <w:szCs w:val="18"/>
      </w:rPr>
      <w:instrText xml:space="preserve">PAGE  </w:instrText>
    </w:r>
    <w:r w:rsidRPr="004328DD">
      <w:rPr>
        <w:rStyle w:val="PageNumber"/>
        <w:rFonts w:ascii="Trebuchet MS" w:hAnsi="Trebuchet MS" w:cs="Arial"/>
        <w:b/>
        <w:color w:val="595959" w:themeColor="text1" w:themeTint="A6"/>
        <w:sz w:val="18"/>
        <w:szCs w:val="18"/>
      </w:rPr>
      <w:fldChar w:fldCharType="separate"/>
    </w:r>
    <w:r w:rsidR="00422D6D">
      <w:rPr>
        <w:rStyle w:val="PageNumber"/>
        <w:rFonts w:ascii="Trebuchet MS" w:hAnsi="Trebuchet MS" w:cs="Arial"/>
        <w:b/>
        <w:noProof/>
        <w:color w:val="595959" w:themeColor="text1" w:themeTint="A6"/>
        <w:sz w:val="18"/>
        <w:szCs w:val="18"/>
      </w:rPr>
      <w:t>1</w:t>
    </w:r>
    <w:r w:rsidRPr="004328DD">
      <w:rPr>
        <w:rStyle w:val="PageNumber"/>
        <w:rFonts w:ascii="Trebuchet MS" w:hAnsi="Trebuchet MS" w:cs="Arial"/>
        <w:b/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0D7DA" w14:textId="77777777" w:rsidR="00CC20EC" w:rsidRDefault="00CC20EC" w:rsidP="001F50CB">
      <w:r>
        <w:separator/>
      </w:r>
    </w:p>
  </w:footnote>
  <w:footnote w:type="continuationSeparator" w:id="0">
    <w:p w14:paraId="49CCE341" w14:textId="77777777" w:rsidR="00CC20EC" w:rsidRDefault="00CC20EC" w:rsidP="001F50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7981E" w14:textId="24AF174C" w:rsidR="00723D5B" w:rsidRDefault="00723D5B" w:rsidP="001F50CB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6C04A" w14:textId="77777777" w:rsidR="00723D5B" w:rsidRDefault="00723D5B" w:rsidP="00502217">
    <w:pPr>
      <w:pStyle w:val="Header"/>
      <w:tabs>
        <w:tab w:val="clear" w:pos="4320"/>
        <w:tab w:val="clear" w:pos="8640"/>
        <w:tab w:val="left" w:pos="2384"/>
      </w:tabs>
    </w:pPr>
    <w:r>
      <w:rPr>
        <w:noProof/>
      </w:rPr>
      <w:drawing>
        <wp:inline distT="0" distB="0" distL="0" distR="0" wp14:anchorId="0AD4143B" wp14:editId="0518D090">
          <wp:extent cx="6400800" cy="800100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-bann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6F74"/>
    <w:multiLevelType w:val="multilevel"/>
    <w:tmpl w:val="0D8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B65A04"/>
    <w:multiLevelType w:val="hybridMultilevel"/>
    <w:tmpl w:val="434870B2"/>
    <w:lvl w:ilvl="0" w:tplc="7FF09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2942"/>
    <w:multiLevelType w:val="hybridMultilevel"/>
    <w:tmpl w:val="2074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B710F"/>
    <w:multiLevelType w:val="hybridMultilevel"/>
    <w:tmpl w:val="38F8F31A"/>
    <w:lvl w:ilvl="0" w:tplc="CCFC7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2D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6F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02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0A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AD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25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43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2E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D47D64"/>
    <w:multiLevelType w:val="hybridMultilevel"/>
    <w:tmpl w:val="AAC2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86EE7"/>
    <w:multiLevelType w:val="hybridMultilevel"/>
    <w:tmpl w:val="57168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A7F10"/>
    <w:multiLevelType w:val="hybridMultilevel"/>
    <w:tmpl w:val="96DC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3699D"/>
    <w:multiLevelType w:val="hybridMultilevel"/>
    <w:tmpl w:val="F8F4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A5DD4"/>
    <w:multiLevelType w:val="hybridMultilevel"/>
    <w:tmpl w:val="8BD8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618D2"/>
    <w:multiLevelType w:val="hybridMultilevel"/>
    <w:tmpl w:val="A508C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819AB"/>
    <w:multiLevelType w:val="hybridMultilevel"/>
    <w:tmpl w:val="B282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C1728"/>
    <w:multiLevelType w:val="hybridMultilevel"/>
    <w:tmpl w:val="2620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634D7"/>
    <w:multiLevelType w:val="hybridMultilevel"/>
    <w:tmpl w:val="A660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B746B"/>
    <w:multiLevelType w:val="hybridMultilevel"/>
    <w:tmpl w:val="2922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807B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9F4524"/>
    <w:multiLevelType w:val="hybridMultilevel"/>
    <w:tmpl w:val="8544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245F16"/>
    <w:multiLevelType w:val="hybridMultilevel"/>
    <w:tmpl w:val="15B8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84041"/>
    <w:multiLevelType w:val="hybridMultilevel"/>
    <w:tmpl w:val="91583EE4"/>
    <w:lvl w:ilvl="0" w:tplc="7FF09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15729"/>
    <w:multiLevelType w:val="hybridMultilevel"/>
    <w:tmpl w:val="F01AC3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5346EC0"/>
    <w:multiLevelType w:val="hybridMultilevel"/>
    <w:tmpl w:val="AE6C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316BE2"/>
    <w:multiLevelType w:val="multilevel"/>
    <w:tmpl w:val="1DC2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9782D42"/>
    <w:multiLevelType w:val="hybridMultilevel"/>
    <w:tmpl w:val="F328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DA3E6D"/>
    <w:multiLevelType w:val="multilevel"/>
    <w:tmpl w:val="2844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E3F589E"/>
    <w:multiLevelType w:val="hybridMultilevel"/>
    <w:tmpl w:val="C848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1846AE"/>
    <w:multiLevelType w:val="hybridMultilevel"/>
    <w:tmpl w:val="8BE2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2329A1"/>
    <w:multiLevelType w:val="hybridMultilevel"/>
    <w:tmpl w:val="33AEE8AE"/>
    <w:lvl w:ilvl="0" w:tplc="8908993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973D8F"/>
    <w:multiLevelType w:val="hybridMultilevel"/>
    <w:tmpl w:val="A2AE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AC060C"/>
    <w:multiLevelType w:val="multilevel"/>
    <w:tmpl w:val="4FF4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D663D59"/>
    <w:multiLevelType w:val="multilevel"/>
    <w:tmpl w:val="A3F8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02044F7"/>
    <w:multiLevelType w:val="hybridMultilevel"/>
    <w:tmpl w:val="18E4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6446B"/>
    <w:multiLevelType w:val="hybridMultilevel"/>
    <w:tmpl w:val="12CE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E766B"/>
    <w:multiLevelType w:val="multilevel"/>
    <w:tmpl w:val="5314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49258DF"/>
    <w:multiLevelType w:val="hybridMultilevel"/>
    <w:tmpl w:val="236A1E64"/>
    <w:lvl w:ilvl="0" w:tplc="83E2DA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CA0E13"/>
    <w:multiLevelType w:val="multilevel"/>
    <w:tmpl w:val="6532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6520D90"/>
    <w:multiLevelType w:val="hybridMultilevel"/>
    <w:tmpl w:val="F032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735B57"/>
    <w:multiLevelType w:val="multilevel"/>
    <w:tmpl w:val="E7FA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1960D8"/>
    <w:multiLevelType w:val="hybridMultilevel"/>
    <w:tmpl w:val="19CC20E0"/>
    <w:lvl w:ilvl="0" w:tplc="9D1E2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66646">
      <w:start w:val="13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6C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E4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C9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64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ED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64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A6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3290C7A"/>
    <w:multiLevelType w:val="multilevel"/>
    <w:tmpl w:val="B8FA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56F5805"/>
    <w:multiLevelType w:val="hybridMultilevel"/>
    <w:tmpl w:val="065A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A64AF9"/>
    <w:multiLevelType w:val="hybridMultilevel"/>
    <w:tmpl w:val="D96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47134D"/>
    <w:multiLevelType w:val="hybridMultilevel"/>
    <w:tmpl w:val="33E403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25F2145"/>
    <w:multiLevelType w:val="multilevel"/>
    <w:tmpl w:val="F6C8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C6B00FA"/>
    <w:multiLevelType w:val="hybridMultilevel"/>
    <w:tmpl w:val="6266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30DD7"/>
    <w:multiLevelType w:val="multilevel"/>
    <w:tmpl w:val="6288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3597225"/>
    <w:multiLevelType w:val="multilevel"/>
    <w:tmpl w:val="97BC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3C512D1"/>
    <w:multiLevelType w:val="multilevel"/>
    <w:tmpl w:val="31D8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6166EEA"/>
    <w:multiLevelType w:val="hybridMultilevel"/>
    <w:tmpl w:val="C6D43E24"/>
    <w:lvl w:ilvl="0" w:tplc="F7E8047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566B59"/>
    <w:multiLevelType w:val="multilevel"/>
    <w:tmpl w:val="F22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A9A4B35"/>
    <w:multiLevelType w:val="hybridMultilevel"/>
    <w:tmpl w:val="F1E4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83058"/>
    <w:multiLevelType w:val="hybridMultilevel"/>
    <w:tmpl w:val="FE12915C"/>
    <w:lvl w:ilvl="0" w:tplc="0582B6D6">
      <w:start w:val="1"/>
      <w:numFmt w:val="bullet"/>
      <w:pStyle w:val="Bullets"/>
      <w:lvlText w:val="•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173EA4"/>
    <w:multiLevelType w:val="multilevel"/>
    <w:tmpl w:val="CC9E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6"/>
  </w:num>
  <w:num w:numId="3">
    <w:abstractNumId w:val="1"/>
  </w:num>
  <w:num w:numId="4">
    <w:abstractNumId w:val="13"/>
  </w:num>
  <w:num w:numId="5">
    <w:abstractNumId w:val="41"/>
  </w:num>
  <w:num w:numId="6">
    <w:abstractNumId w:val="31"/>
  </w:num>
  <w:num w:numId="7">
    <w:abstractNumId w:val="24"/>
  </w:num>
  <w:num w:numId="8">
    <w:abstractNumId w:val="45"/>
  </w:num>
  <w:num w:numId="9">
    <w:abstractNumId w:val="8"/>
  </w:num>
  <w:num w:numId="10">
    <w:abstractNumId w:val="10"/>
  </w:num>
  <w:num w:numId="11">
    <w:abstractNumId w:val="0"/>
  </w:num>
  <w:num w:numId="12">
    <w:abstractNumId w:val="44"/>
  </w:num>
  <w:num w:numId="13">
    <w:abstractNumId w:val="49"/>
  </w:num>
  <w:num w:numId="14">
    <w:abstractNumId w:val="42"/>
  </w:num>
  <w:num w:numId="15">
    <w:abstractNumId w:val="36"/>
  </w:num>
  <w:num w:numId="16">
    <w:abstractNumId w:val="34"/>
  </w:num>
  <w:num w:numId="17">
    <w:abstractNumId w:val="46"/>
  </w:num>
  <w:num w:numId="18">
    <w:abstractNumId w:val="32"/>
  </w:num>
  <w:num w:numId="19">
    <w:abstractNumId w:val="26"/>
  </w:num>
  <w:num w:numId="20">
    <w:abstractNumId w:val="43"/>
  </w:num>
  <w:num w:numId="21">
    <w:abstractNumId w:val="22"/>
  </w:num>
  <w:num w:numId="22">
    <w:abstractNumId w:val="25"/>
  </w:num>
  <w:num w:numId="23">
    <w:abstractNumId w:val="19"/>
  </w:num>
  <w:num w:numId="24">
    <w:abstractNumId w:val="7"/>
  </w:num>
  <w:num w:numId="25">
    <w:abstractNumId w:val="2"/>
  </w:num>
  <w:num w:numId="26">
    <w:abstractNumId w:val="33"/>
  </w:num>
  <w:num w:numId="27">
    <w:abstractNumId w:val="30"/>
  </w:num>
  <w:num w:numId="28">
    <w:abstractNumId w:val="40"/>
  </w:num>
  <w:num w:numId="29">
    <w:abstractNumId w:val="21"/>
  </w:num>
  <w:num w:numId="30">
    <w:abstractNumId w:val="9"/>
  </w:num>
  <w:num w:numId="31">
    <w:abstractNumId w:val="17"/>
  </w:num>
  <w:num w:numId="32">
    <w:abstractNumId w:val="27"/>
  </w:num>
  <w:num w:numId="33">
    <w:abstractNumId w:val="4"/>
  </w:num>
  <w:num w:numId="34">
    <w:abstractNumId w:val="29"/>
  </w:num>
  <w:num w:numId="35">
    <w:abstractNumId w:val="28"/>
  </w:num>
  <w:num w:numId="36">
    <w:abstractNumId w:val="47"/>
  </w:num>
  <w:num w:numId="37">
    <w:abstractNumId w:val="38"/>
  </w:num>
  <w:num w:numId="38">
    <w:abstractNumId w:val="6"/>
  </w:num>
  <w:num w:numId="39">
    <w:abstractNumId w:val="14"/>
  </w:num>
  <w:num w:numId="40">
    <w:abstractNumId w:val="20"/>
  </w:num>
  <w:num w:numId="41">
    <w:abstractNumId w:val="15"/>
  </w:num>
  <w:num w:numId="42">
    <w:abstractNumId w:val="39"/>
  </w:num>
  <w:num w:numId="43">
    <w:abstractNumId w:val="3"/>
  </w:num>
  <w:num w:numId="44">
    <w:abstractNumId w:val="35"/>
  </w:num>
  <w:num w:numId="45">
    <w:abstractNumId w:val="37"/>
  </w:num>
  <w:num w:numId="46">
    <w:abstractNumId w:val="5"/>
  </w:num>
  <w:num w:numId="47">
    <w:abstractNumId w:val="12"/>
  </w:num>
  <w:num w:numId="48">
    <w:abstractNumId w:val="18"/>
  </w:num>
  <w:num w:numId="49">
    <w:abstractNumId w:val="11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CB"/>
    <w:rsid w:val="000017BC"/>
    <w:rsid w:val="00024D63"/>
    <w:rsid w:val="00031807"/>
    <w:rsid w:val="00033E0B"/>
    <w:rsid w:val="00036F70"/>
    <w:rsid w:val="00097E0A"/>
    <w:rsid w:val="000B4C90"/>
    <w:rsid w:val="000D578E"/>
    <w:rsid w:val="0010511C"/>
    <w:rsid w:val="001111AE"/>
    <w:rsid w:val="00126E5D"/>
    <w:rsid w:val="00130B29"/>
    <w:rsid w:val="00181A0E"/>
    <w:rsid w:val="00183CD9"/>
    <w:rsid w:val="00183D56"/>
    <w:rsid w:val="001A0668"/>
    <w:rsid w:val="001A2A6E"/>
    <w:rsid w:val="001B69F9"/>
    <w:rsid w:val="001C3E8B"/>
    <w:rsid w:val="001C62F2"/>
    <w:rsid w:val="001F0DE0"/>
    <w:rsid w:val="001F50CB"/>
    <w:rsid w:val="002247B6"/>
    <w:rsid w:val="00227A2F"/>
    <w:rsid w:val="00245FB2"/>
    <w:rsid w:val="00253884"/>
    <w:rsid w:val="00253CB1"/>
    <w:rsid w:val="00273841"/>
    <w:rsid w:val="00275F12"/>
    <w:rsid w:val="0028175B"/>
    <w:rsid w:val="002875A3"/>
    <w:rsid w:val="002A170F"/>
    <w:rsid w:val="002B0D26"/>
    <w:rsid w:val="002C2C6C"/>
    <w:rsid w:val="002C31DD"/>
    <w:rsid w:val="003169A4"/>
    <w:rsid w:val="0036799B"/>
    <w:rsid w:val="003823FE"/>
    <w:rsid w:val="003B6E77"/>
    <w:rsid w:val="003C702A"/>
    <w:rsid w:val="003F2A47"/>
    <w:rsid w:val="00411C6D"/>
    <w:rsid w:val="00412988"/>
    <w:rsid w:val="00422D6D"/>
    <w:rsid w:val="00424F58"/>
    <w:rsid w:val="0043729A"/>
    <w:rsid w:val="004444A8"/>
    <w:rsid w:val="004A23B7"/>
    <w:rsid w:val="004A5A0E"/>
    <w:rsid w:val="004C073B"/>
    <w:rsid w:val="00502217"/>
    <w:rsid w:val="00522655"/>
    <w:rsid w:val="0052738F"/>
    <w:rsid w:val="00552759"/>
    <w:rsid w:val="005A0FC1"/>
    <w:rsid w:val="005B6706"/>
    <w:rsid w:val="005E0180"/>
    <w:rsid w:val="00632C4C"/>
    <w:rsid w:val="006445AA"/>
    <w:rsid w:val="00664213"/>
    <w:rsid w:val="00676856"/>
    <w:rsid w:val="00680DEE"/>
    <w:rsid w:val="006853D4"/>
    <w:rsid w:val="006B32CC"/>
    <w:rsid w:val="006C07DF"/>
    <w:rsid w:val="006E7068"/>
    <w:rsid w:val="006F1BFC"/>
    <w:rsid w:val="00723D5B"/>
    <w:rsid w:val="00740196"/>
    <w:rsid w:val="00767123"/>
    <w:rsid w:val="00767F86"/>
    <w:rsid w:val="0077248C"/>
    <w:rsid w:val="007850D9"/>
    <w:rsid w:val="007A6AE6"/>
    <w:rsid w:val="007C7990"/>
    <w:rsid w:val="007F4074"/>
    <w:rsid w:val="008133D1"/>
    <w:rsid w:val="0082009A"/>
    <w:rsid w:val="008340CE"/>
    <w:rsid w:val="0083437C"/>
    <w:rsid w:val="008402D4"/>
    <w:rsid w:val="00855710"/>
    <w:rsid w:val="00861F52"/>
    <w:rsid w:val="00894485"/>
    <w:rsid w:val="008F6AB8"/>
    <w:rsid w:val="0097008A"/>
    <w:rsid w:val="00985BF1"/>
    <w:rsid w:val="00996077"/>
    <w:rsid w:val="009F4663"/>
    <w:rsid w:val="009F4825"/>
    <w:rsid w:val="00A01AD6"/>
    <w:rsid w:val="00A15210"/>
    <w:rsid w:val="00A26AC7"/>
    <w:rsid w:val="00A64C11"/>
    <w:rsid w:val="00A94A71"/>
    <w:rsid w:val="00AA0E62"/>
    <w:rsid w:val="00AB15C0"/>
    <w:rsid w:val="00AD574E"/>
    <w:rsid w:val="00B57B4B"/>
    <w:rsid w:val="00BA6A2F"/>
    <w:rsid w:val="00BC36D0"/>
    <w:rsid w:val="00BF5A07"/>
    <w:rsid w:val="00C81810"/>
    <w:rsid w:val="00CC20EC"/>
    <w:rsid w:val="00CD381E"/>
    <w:rsid w:val="00D70DA6"/>
    <w:rsid w:val="00D719EC"/>
    <w:rsid w:val="00DA2891"/>
    <w:rsid w:val="00DA7FE4"/>
    <w:rsid w:val="00DB17D7"/>
    <w:rsid w:val="00DD3831"/>
    <w:rsid w:val="00DD7912"/>
    <w:rsid w:val="00DF5D45"/>
    <w:rsid w:val="00E12702"/>
    <w:rsid w:val="00E351F2"/>
    <w:rsid w:val="00E40E62"/>
    <w:rsid w:val="00E4125F"/>
    <w:rsid w:val="00E85D61"/>
    <w:rsid w:val="00E8754C"/>
    <w:rsid w:val="00EC1A30"/>
    <w:rsid w:val="00F53ACF"/>
    <w:rsid w:val="00F65817"/>
    <w:rsid w:val="00F8458E"/>
    <w:rsid w:val="00FA31F7"/>
    <w:rsid w:val="00FA4599"/>
    <w:rsid w:val="00FB0FA2"/>
    <w:rsid w:val="00F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EEA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7D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1F5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0CB"/>
  </w:style>
  <w:style w:type="paragraph" w:styleId="Footer">
    <w:name w:val="footer"/>
    <w:basedOn w:val="Normal"/>
    <w:link w:val="FooterChar"/>
    <w:uiPriority w:val="99"/>
    <w:unhideWhenUsed/>
    <w:rsid w:val="001F5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0CB"/>
  </w:style>
  <w:style w:type="paragraph" w:styleId="BalloonText">
    <w:name w:val="Balloon Text"/>
    <w:basedOn w:val="Normal"/>
    <w:link w:val="BalloonTextChar"/>
    <w:uiPriority w:val="99"/>
    <w:semiHidden/>
    <w:unhideWhenUsed/>
    <w:rsid w:val="001F5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791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D7912"/>
  </w:style>
  <w:style w:type="paragraph" w:styleId="ListParagraph">
    <w:name w:val="List Paragraph"/>
    <w:basedOn w:val="Normal"/>
    <w:uiPriority w:val="99"/>
    <w:qFormat/>
    <w:rsid w:val="00DB17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E6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97E0A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245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A6A2F"/>
  </w:style>
  <w:style w:type="character" w:styleId="Emphasis">
    <w:name w:val="Emphasis"/>
    <w:basedOn w:val="DefaultParagraphFont"/>
    <w:uiPriority w:val="20"/>
    <w:qFormat/>
    <w:rsid w:val="00BA6A2F"/>
    <w:rPr>
      <w:i/>
      <w:iCs/>
    </w:rPr>
  </w:style>
  <w:style w:type="table" w:styleId="LightList-Accent1">
    <w:name w:val="Light List Accent 1"/>
    <w:basedOn w:val="TableNormal"/>
    <w:uiPriority w:val="61"/>
    <w:rsid w:val="00BA6A2F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6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A2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A2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A2F"/>
    <w:rPr>
      <w:rFonts w:eastAsiaTheme="minorHAns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A6A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6A2F"/>
    <w:rPr>
      <w:rFonts w:ascii="Calibri" w:eastAsiaTheme="minorHAnsi" w:hAnsi="Calibri"/>
      <w:sz w:val="22"/>
      <w:szCs w:val="21"/>
    </w:rPr>
  </w:style>
  <w:style w:type="paragraph" w:styleId="Revision">
    <w:name w:val="Revision"/>
    <w:hidden/>
    <w:uiPriority w:val="99"/>
    <w:semiHidden/>
    <w:rsid w:val="00BA6A2F"/>
    <w:rPr>
      <w:rFonts w:eastAsiaTheme="minorHAnsi"/>
      <w:sz w:val="22"/>
      <w:szCs w:val="22"/>
    </w:rPr>
  </w:style>
  <w:style w:type="paragraph" w:customStyle="1" w:styleId="Body1">
    <w:name w:val="_Body1"/>
    <w:basedOn w:val="Normal"/>
    <w:uiPriority w:val="99"/>
    <w:rsid w:val="00767F86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TimesNewRomanPSMT" w:eastAsiaTheme="minorEastAsia" w:hAnsi="TimesNewRomanPSMT" w:cs="TimesNewRomanPSMT"/>
      <w:color w:val="000000"/>
      <w:sz w:val="14"/>
      <w:szCs w:val="14"/>
    </w:rPr>
  </w:style>
  <w:style w:type="paragraph" w:styleId="NoSpacing">
    <w:name w:val="No Spacing"/>
    <w:uiPriority w:val="99"/>
    <w:qFormat/>
    <w:rsid w:val="00767F86"/>
    <w:rPr>
      <w:rFonts w:eastAsiaTheme="minorHAnsi"/>
      <w:sz w:val="22"/>
      <w:szCs w:val="22"/>
    </w:rPr>
  </w:style>
  <w:style w:type="paragraph" w:customStyle="1" w:styleId="Bullets">
    <w:name w:val="Bullets"/>
    <w:basedOn w:val="Normal"/>
    <w:qFormat/>
    <w:rsid w:val="00767F86"/>
    <w:pPr>
      <w:numPr>
        <w:numId w:val="50"/>
      </w:numPr>
      <w:spacing w:after="80" w:line="320" w:lineRule="atLeast"/>
      <w:ind w:left="1080" w:right="547"/>
    </w:pPr>
    <w:rPr>
      <w:rFonts w:ascii="Arial" w:eastAsia="Times" w:hAnsi="Arial" w:cs="Times New Roman"/>
      <w:b/>
    </w:rPr>
  </w:style>
  <w:style w:type="paragraph" w:customStyle="1" w:styleId="BodyCopy">
    <w:name w:val="Body Copy"/>
    <w:basedOn w:val="Normal"/>
    <w:qFormat/>
    <w:rsid w:val="00767F86"/>
    <w:pPr>
      <w:spacing w:after="0" w:line="320" w:lineRule="atLeast"/>
    </w:pPr>
    <w:rPr>
      <w:rFonts w:ascii="Arial" w:eastAsia="Times" w:hAnsi="Arial" w:cs="Times New Roman"/>
    </w:rPr>
  </w:style>
  <w:style w:type="paragraph" w:customStyle="1" w:styleId="Subhead">
    <w:name w:val="Subhead"/>
    <w:basedOn w:val="Normal"/>
    <w:qFormat/>
    <w:rsid w:val="00767F86"/>
    <w:pPr>
      <w:spacing w:after="0" w:line="320" w:lineRule="atLeast"/>
    </w:pPr>
    <w:rPr>
      <w:rFonts w:ascii="Arial" w:eastAsia="Times" w:hAnsi="Arial" w:cs="Arial"/>
      <w:b/>
    </w:rPr>
  </w:style>
  <w:style w:type="paragraph" w:customStyle="1" w:styleId="4BodyCopy">
    <w:name w:val="4 Body Copy"/>
    <w:basedOn w:val="Normal"/>
    <w:qFormat/>
    <w:rsid w:val="00767F86"/>
    <w:pPr>
      <w:spacing w:before="160" w:after="240" w:line="300" w:lineRule="atLeast"/>
      <w:outlineLvl w:val="4"/>
    </w:pPr>
    <w:rPr>
      <w:rFonts w:ascii="Arial" w:eastAsiaTheme="minorEastAsia" w:hAnsi="Arial" w:cs="Arial"/>
      <w:bCs/>
    </w:rPr>
  </w:style>
  <w:style w:type="paragraph" w:customStyle="1" w:styleId="Text1">
    <w:name w:val="_Text1"/>
    <w:basedOn w:val="Normal"/>
    <w:uiPriority w:val="99"/>
    <w:rsid w:val="00767F86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customStyle="1" w:styleId="notes">
    <w:name w:val="notes"/>
    <w:basedOn w:val="Normal"/>
    <w:uiPriority w:val="99"/>
    <w:rsid w:val="00767F86"/>
    <w:pPr>
      <w:widowControl w:val="0"/>
      <w:autoSpaceDE w:val="0"/>
      <w:autoSpaceDN w:val="0"/>
      <w:adjustRightInd w:val="0"/>
      <w:spacing w:after="110" w:line="200" w:lineRule="atLeast"/>
      <w:textAlignment w:val="top"/>
    </w:pPr>
    <w:rPr>
      <w:rFonts w:ascii="Arial" w:eastAsiaTheme="minorEastAsia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fcanorth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fcanorthameric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2A8D0-99BB-5448-AEA4-5B66C749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1861</Words>
  <Characters>10609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Iconix Inc</Company>
  <LinksUpToDate>false</LinksUpToDate>
  <CharactersWithSpaces>12446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Galli</dc:creator>
  <cp:keywords/>
  <dc:description/>
  <cp:lastModifiedBy>Microsoft Office User</cp:lastModifiedBy>
  <cp:revision>2</cp:revision>
  <cp:lastPrinted>2017-11-20T17:43:00Z</cp:lastPrinted>
  <dcterms:created xsi:type="dcterms:W3CDTF">2017-11-20T17:44:00Z</dcterms:created>
  <dcterms:modified xsi:type="dcterms:W3CDTF">2017-11-20T17:44:00Z</dcterms:modified>
</cp:coreProperties>
</file>